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B11C47" w:rsidRPr="00B11C47" w:rsidRDefault="00085393" w:rsidP="000461DD">
      <w:pPr>
        <w:rPr>
          <w:b/>
          <w:sz w:val="22"/>
          <w:szCs w:val="22"/>
          <w:u w:val="single"/>
        </w:rPr>
      </w:pPr>
      <w:r w:rsidRPr="00B11C47">
        <w:rPr>
          <w:b/>
          <w:sz w:val="20"/>
          <w:szCs w:val="20"/>
          <w:lang w:eastAsia="ro-RO"/>
        </w:rPr>
        <w:t>Nr.</w:t>
      </w:r>
      <w:r w:rsidR="00C57C97">
        <w:rPr>
          <w:b/>
          <w:sz w:val="20"/>
          <w:szCs w:val="20"/>
          <w:lang w:eastAsia="ro-RO"/>
        </w:rPr>
        <w:t xml:space="preserve"> 3.129</w:t>
      </w:r>
      <w:r w:rsidRPr="00B11C47">
        <w:rPr>
          <w:b/>
          <w:sz w:val="20"/>
          <w:szCs w:val="20"/>
          <w:lang w:eastAsia="ro-RO"/>
        </w:rPr>
        <w:t xml:space="preserve"> </w:t>
      </w:r>
      <w:r w:rsidR="00EA200C">
        <w:rPr>
          <w:b/>
          <w:sz w:val="20"/>
          <w:szCs w:val="20"/>
          <w:lang w:eastAsia="ro-RO"/>
        </w:rPr>
        <w:t xml:space="preserve"> din</w:t>
      </w:r>
      <w:r w:rsidR="00C57C97">
        <w:rPr>
          <w:b/>
          <w:sz w:val="20"/>
          <w:szCs w:val="20"/>
          <w:lang w:eastAsia="ro-RO"/>
        </w:rPr>
        <w:t xml:space="preserve"> 17</w:t>
      </w:r>
      <w:r w:rsidR="00EA200C">
        <w:rPr>
          <w:b/>
          <w:sz w:val="20"/>
          <w:szCs w:val="20"/>
          <w:lang w:eastAsia="ro-RO"/>
        </w:rPr>
        <w:t xml:space="preserve"> februarie 2015</w:t>
      </w: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EA200C">
        <w:rPr>
          <w:b/>
        </w:rPr>
        <w:t>17</w:t>
      </w:r>
      <w:r w:rsidR="006C6F00">
        <w:rPr>
          <w:b/>
        </w:rPr>
        <w:t xml:space="preserve"> februarie</w:t>
      </w:r>
      <w:r w:rsidR="00A96DEC">
        <w:rPr>
          <w:b/>
        </w:rPr>
        <w:t xml:space="preserve"> 2015</w:t>
      </w:r>
      <w:r>
        <w:t xml:space="preserve">, cu ocazia desfăşurării </w:t>
      </w:r>
      <w:r w:rsidRPr="009F5235">
        <w:rPr>
          <w:b/>
        </w:rPr>
        <w:t xml:space="preserve">şedinţei </w:t>
      </w:r>
      <w:r w:rsidR="00EA200C">
        <w:rPr>
          <w:b/>
        </w:rPr>
        <w:t xml:space="preserve">de îndată </w:t>
      </w:r>
      <w:r>
        <w:t xml:space="preserve"> a Consiliului Local al Municipiului Dej, care a fost convocată în conformitate cu prevederile </w:t>
      </w:r>
      <w:r w:rsidR="00411A4C">
        <w:t>‚</w:t>
      </w:r>
      <w:r>
        <w:t>art. 39</w:t>
      </w:r>
      <w:r w:rsidR="00411A4C">
        <w:t>’</w:t>
      </w:r>
      <w:r>
        <w:t xml:space="preserve">, alin. </w:t>
      </w:r>
      <w:r w:rsidR="00411A4C">
        <w:t>(</w:t>
      </w:r>
      <w:r w:rsidR="003748EC">
        <w:t>4</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6C6F00">
        <w:rPr>
          <w:b/>
        </w:rPr>
        <w:t xml:space="preserve"> </w:t>
      </w:r>
      <w:r w:rsidR="00C57C97">
        <w:rPr>
          <w:b/>
        </w:rPr>
        <w:t xml:space="preserve">117 din 16 februarie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2D7866" w:rsidRDefault="00E54211" w:rsidP="00EA200C">
      <w:pPr>
        <w:pStyle w:val="Antet"/>
        <w:tabs>
          <w:tab w:val="clear" w:pos="4536"/>
          <w:tab w:val="clear" w:pos="9072"/>
          <w:tab w:val="center" w:pos="0"/>
          <w:tab w:val="right" w:pos="10065"/>
          <w:tab w:val="center" w:pos="10206"/>
        </w:tabs>
        <w:ind w:firstLine="426"/>
        <w:rPr>
          <w:rFonts w:eastAsia="Times New Roman"/>
          <w:b/>
          <w:color w:val="000000"/>
          <w:lang w:val="ro-RO" w:eastAsia="x-none"/>
        </w:rPr>
      </w:pPr>
      <w:r>
        <w:rPr>
          <w:rFonts w:eastAsia="Times New Roman"/>
          <w:b/>
          <w:color w:val="000000"/>
          <w:lang w:val="ro-RO" w:eastAsia="x-none"/>
        </w:rPr>
        <w:t xml:space="preserve">     </w:t>
      </w:r>
      <w:r w:rsidR="002D7866">
        <w:rPr>
          <w:rFonts w:eastAsia="Times New Roman"/>
          <w:b/>
          <w:color w:val="000000"/>
          <w:lang w:eastAsia="x-none"/>
        </w:rPr>
        <w:t>1.</w:t>
      </w:r>
      <w:r w:rsidRPr="00E54211">
        <w:rPr>
          <w:rFonts w:eastAsia="Times New Roman"/>
          <w:b/>
          <w:color w:val="000000"/>
          <w:lang w:eastAsia="x-none"/>
        </w:rPr>
        <w:t xml:space="preserve"> Proiect de </w:t>
      </w:r>
      <w:r w:rsidRPr="00E54211">
        <w:rPr>
          <w:rFonts w:eastAsia="Times New Roman"/>
          <w:b/>
          <w:lang w:eastAsia="x-none"/>
        </w:rPr>
        <w:t>hotărâre</w:t>
      </w:r>
      <w:r w:rsidRPr="00E54211">
        <w:rPr>
          <w:rFonts w:eastAsia="Times New Roman"/>
          <w:b/>
          <w:color w:val="000000"/>
          <w:lang w:eastAsia="x-none"/>
        </w:rPr>
        <w:t xml:space="preserve"> privind aprobarea Bugetului local de venituri și cheltuieli al Consiliului Local al Municipiului Dej pe anul 2015.</w:t>
      </w:r>
    </w:p>
    <w:p w:rsidR="00C57C97" w:rsidRPr="00C57C97" w:rsidRDefault="00C57C97" w:rsidP="00EA200C">
      <w:pPr>
        <w:pStyle w:val="Antet"/>
        <w:tabs>
          <w:tab w:val="clear" w:pos="4536"/>
          <w:tab w:val="clear" w:pos="9072"/>
          <w:tab w:val="center" w:pos="0"/>
          <w:tab w:val="right" w:pos="10065"/>
          <w:tab w:val="center" w:pos="10206"/>
        </w:tabs>
        <w:ind w:firstLine="426"/>
        <w:rPr>
          <w:rFonts w:eastAsia="Times New Roman"/>
          <w:b/>
          <w:color w:val="000000"/>
          <w:lang w:val="ro-RO" w:eastAsia="x-none"/>
        </w:rPr>
      </w:pPr>
    </w:p>
    <w:p w:rsidR="00411A4C" w:rsidRDefault="00E54211" w:rsidP="00EA200C">
      <w:pPr>
        <w:pStyle w:val="Listparagraf"/>
        <w:spacing w:after="200"/>
        <w:ind w:left="0"/>
      </w:pPr>
      <w:r w:rsidRPr="00E54211">
        <w:rPr>
          <w:rFonts w:eastAsia="Times New Roman"/>
          <w:b/>
          <w:color w:val="000000"/>
          <w:lang w:eastAsia="x-none"/>
        </w:rPr>
        <w:t xml:space="preserve">   </w:t>
      </w:r>
      <w:r w:rsidR="002D7866">
        <w:rPr>
          <w:rFonts w:eastAsia="Times New Roman"/>
          <w:b/>
          <w:color w:val="000000"/>
          <w:lang w:eastAsia="x-none"/>
        </w:rPr>
        <w:t xml:space="preserve">      </w:t>
      </w:r>
      <w:r w:rsidR="00CE575C">
        <w:rPr>
          <w:rFonts w:eastAsia="Times New Roman"/>
          <w:b/>
          <w:color w:val="000000"/>
          <w:lang w:eastAsia="x-none"/>
        </w:rPr>
        <w:t xml:space="preserve"> </w:t>
      </w:r>
      <w:r w:rsidR="007670F2">
        <w:t xml:space="preserve">La şedinţă sunt </w:t>
      </w:r>
      <w:r w:rsidR="00EA200C">
        <w:rPr>
          <w:b/>
        </w:rPr>
        <w:t>prezenţi</w:t>
      </w:r>
      <w:r w:rsidR="00637EB1">
        <w:rPr>
          <w:b/>
        </w:rPr>
        <w:t xml:space="preserve"> 16</w:t>
      </w:r>
      <w:r w:rsidR="00EA200C">
        <w:rPr>
          <w:b/>
        </w:rPr>
        <w:t xml:space="preserve"> </w:t>
      </w:r>
      <w:r w:rsidR="00AD3530" w:rsidRPr="007228D0">
        <w:rPr>
          <w:b/>
        </w:rPr>
        <w:t>consilieri</w:t>
      </w:r>
      <w:r w:rsidR="00AD3530">
        <w:t xml:space="preserve">, </w:t>
      </w:r>
      <w:r w:rsidR="00411A4C">
        <w:t xml:space="preserve">domnul Primar Morar Costan, domnul secretar Covaciu </w:t>
      </w:r>
      <w:proofErr w:type="spellStart"/>
      <w:r w:rsidR="00411A4C">
        <w:t>Andron</w:t>
      </w:r>
      <w:proofErr w:type="spellEnd"/>
      <w:r w:rsidR="00411A4C">
        <w:t xml:space="preserve">, şefi de servicii şi funcţionari publici din aparatul de specialitate al primarului, reprezentanţi ai </w:t>
      </w:r>
      <w:r w:rsidR="008F0EEC">
        <w:t>unor firme,</w:t>
      </w:r>
      <w:r w:rsidR="001D063F">
        <w:t xml:space="preserve"> ai Spitalului Municipal Dej,</w:t>
      </w:r>
      <w:r w:rsidR="008F0EEC">
        <w:t xml:space="preserve"> delegați ai cartierelor municipiului,</w:t>
      </w:r>
      <w:r w:rsidR="007228D0">
        <w:t xml:space="preserve"> cetățeni ai Municipiului Dej, reprezentanți ai </w:t>
      </w:r>
      <w:r w:rsidR="002235F1">
        <w:t>mass-media locale și județene.</w:t>
      </w:r>
    </w:p>
    <w:p w:rsidR="00637EB1" w:rsidRDefault="003D2D08" w:rsidP="00EA200C">
      <w:pPr>
        <w:pStyle w:val="Listparagraf"/>
        <w:ind w:left="284"/>
        <w:rPr>
          <w:b/>
          <w:u w:val="single"/>
        </w:rPr>
      </w:pPr>
      <w:r>
        <w:t>Lipse</w:t>
      </w:r>
      <w:r w:rsidR="008E7FDC">
        <w:t>sc</w:t>
      </w:r>
      <w:r>
        <w:t xml:space="preserve"> motivat</w:t>
      </w:r>
      <w:r w:rsidR="000178DD">
        <w:t>:</w:t>
      </w:r>
      <w:r>
        <w:t xml:space="preserve"> </w:t>
      </w:r>
      <w:r w:rsidR="008E7FDC">
        <w:rPr>
          <w:b/>
          <w:u w:val="single"/>
        </w:rPr>
        <w:t xml:space="preserve">doamna consilier </w:t>
      </w:r>
      <w:proofErr w:type="spellStart"/>
      <w:r w:rsidR="008E7FDC">
        <w:rPr>
          <w:b/>
          <w:u w:val="single"/>
        </w:rPr>
        <w:t>Muncelean</w:t>
      </w:r>
      <w:proofErr w:type="spellEnd"/>
      <w:r w:rsidR="008E7FDC">
        <w:rPr>
          <w:b/>
          <w:u w:val="single"/>
        </w:rPr>
        <w:t xml:space="preserve"> Teodora, </w:t>
      </w:r>
      <w:r w:rsidR="00CE575C">
        <w:rPr>
          <w:b/>
          <w:u w:val="single"/>
        </w:rPr>
        <w:t xml:space="preserve">domnii consilieri </w:t>
      </w:r>
      <w:proofErr w:type="spellStart"/>
      <w:r w:rsidR="00637EB1">
        <w:rPr>
          <w:b/>
          <w:u w:val="single"/>
        </w:rPr>
        <w:t>Federiga</w:t>
      </w:r>
      <w:proofErr w:type="spellEnd"/>
      <w:r w:rsidR="00637EB1">
        <w:rPr>
          <w:b/>
          <w:u w:val="single"/>
        </w:rPr>
        <w:t xml:space="preserve"> </w:t>
      </w:r>
      <w:r w:rsidR="00E34F9A">
        <w:rPr>
          <w:b/>
          <w:u w:val="single"/>
        </w:rPr>
        <w:t>Viorel</w:t>
      </w:r>
      <w:r w:rsidR="00637EB1">
        <w:rPr>
          <w:b/>
          <w:u w:val="single"/>
        </w:rPr>
        <w:t xml:space="preserve"> și </w:t>
      </w:r>
      <w:r w:rsidR="00E34F9A">
        <w:rPr>
          <w:b/>
          <w:u w:val="single"/>
        </w:rPr>
        <w:t>Rusu Vasile Călin.</w:t>
      </w:r>
    </w:p>
    <w:p w:rsidR="00411A4C" w:rsidRDefault="00411A4C" w:rsidP="00EA200C">
      <w:pPr>
        <w:pStyle w:val="Listparagraf"/>
        <w:ind w:left="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C05A62">
        <w:rPr>
          <w:b/>
          <w:u w:val="single"/>
        </w:rPr>
        <w:t>Mailat Ion Sorin.</w:t>
      </w:r>
    </w:p>
    <w:p w:rsidR="00AA7907" w:rsidRDefault="00224F38" w:rsidP="000461DD">
      <w:r>
        <w:t xml:space="preserve">    </w:t>
      </w:r>
      <w:r w:rsidR="00411A4C" w:rsidRPr="0031390E">
        <w:rPr>
          <w:b/>
          <w:u w:val="single"/>
        </w:rPr>
        <w:t>Preşedintele de şedinţă</w:t>
      </w:r>
      <w:r w:rsidR="00E16DCA">
        <w:t xml:space="preserve"> deschide ședința de consiliu local</w:t>
      </w:r>
      <w:r w:rsidR="00340991" w:rsidRPr="00340991">
        <w:t xml:space="preserve"> </w:t>
      </w:r>
      <w:r w:rsidR="00EA200C">
        <w:t>prezentând</w:t>
      </w:r>
      <w:r w:rsidR="00823013">
        <w:t xml:space="preserve"> </w:t>
      </w:r>
      <w:r w:rsidR="00EA200C">
        <w:t xml:space="preserve">proiectul </w:t>
      </w:r>
      <w:r w:rsidR="00C05A62">
        <w:t xml:space="preserve"> </w:t>
      </w:r>
      <w:r w:rsidR="00340991">
        <w:t>ordinii</w:t>
      </w:r>
      <w:r w:rsidR="00D53C58">
        <w:t xml:space="preserve"> de zi</w:t>
      </w:r>
      <w:r w:rsidR="00637EB1">
        <w:t xml:space="preserve"> și propune, pentru buna derulare a lucrărilor să se voteze Anexa Nr. 1, apoi Anexele 2 și 3, Anexa 4 – buget, Anexa 5 și Anexa 6, pentru fiecare din acestea discuții, amendamente, supunere la vot, fiecare intervenție să fie de maxim trei minute, </w:t>
      </w:r>
      <w:r w:rsidR="00564902">
        <w:t xml:space="preserve"> </w:t>
      </w:r>
      <w:r w:rsidR="00637EB1">
        <w:t>propunerea care</w:t>
      </w:r>
      <w:r w:rsidR="00D53C58">
        <w:t xml:space="preserve"> </w:t>
      </w:r>
      <w:r w:rsidR="00B16BE1">
        <w:t>este</w:t>
      </w:r>
      <w:r w:rsidR="00AA7907">
        <w:rPr>
          <w:rFonts w:eastAsia="Times New Roman"/>
          <w:lang w:eastAsia="ro-RO"/>
        </w:rPr>
        <w:t xml:space="preserve"> votată cu unanimitate de voturi.</w:t>
      </w:r>
    </w:p>
    <w:p w:rsidR="00EA200C" w:rsidRDefault="00AA7907" w:rsidP="00EA200C">
      <w:pPr>
        <w:pStyle w:val="Antet"/>
        <w:tabs>
          <w:tab w:val="clear" w:pos="4536"/>
          <w:tab w:val="clear" w:pos="9072"/>
          <w:tab w:val="center" w:pos="0"/>
          <w:tab w:val="right" w:pos="10065"/>
          <w:tab w:val="center" w:pos="10206"/>
        </w:tabs>
        <w:ind w:firstLine="426"/>
        <w:rPr>
          <w:rFonts w:eastAsia="Times New Roman"/>
          <w:b/>
          <w:color w:val="000000"/>
          <w:lang w:val="ro-RO" w:eastAsia="x-none"/>
        </w:rPr>
      </w:pPr>
      <w:r>
        <w:t xml:space="preserve">Se trece la </w:t>
      </w:r>
      <w:r w:rsidR="008F0EEC" w:rsidRPr="00E04BF9">
        <w:rPr>
          <w:b/>
          <w:u w:val="single"/>
        </w:rPr>
        <w:t>Punctul 1.</w:t>
      </w:r>
      <w:r w:rsidR="008F0EEC">
        <w:t xml:space="preserve"> </w:t>
      </w:r>
      <w:r w:rsidR="00EA200C" w:rsidRPr="00E54211">
        <w:rPr>
          <w:rFonts w:eastAsia="Times New Roman"/>
          <w:b/>
          <w:color w:val="000000"/>
          <w:lang w:eastAsia="x-none"/>
        </w:rPr>
        <w:t xml:space="preserve">Proiect de </w:t>
      </w:r>
      <w:r w:rsidR="00EA200C" w:rsidRPr="00E54211">
        <w:rPr>
          <w:rFonts w:eastAsia="Times New Roman"/>
          <w:b/>
          <w:lang w:eastAsia="x-none"/>
        </w:rPr>
        <w:t>hotărâre</w:t>
      </w:r>
      <w:r w:rsidR="00EA200C" w:rsidRPr="00E54211">
        <w:rPr>
          <w:rFonts w:eastAsia="Times New Roman"/>
          <w:b/>
          <w:color w:val="000000"/>
          <w:lang w:eastAsia="x-none"/>
        </w:rPr>
        <w:t xml:space="preserve"> privind aprobarea Bugetului local de venituri și cheltuieli al Consiliului Local al Municipiului Dej pe anul 2015.</w:t>
      </w:r>
    </w:p>
    <w:p w:rsidR="00637EB1" w:rsidRDefault="00637EB1" w:rsidP="00637EB1">
      <w:pPr>
        <w:pStyle w:val="Listparagraf"/>
        <w:spacing w:after="200"/>
        <w:ind w:left="0" w:firstLine="426"/>
      </w:pPr>
      <w:r w:rsidRPr="0031390E">
        <w:rPr>
          <w:b/>
          <w:u w:val="single"/>
        </w:rPr>
        <w:t>Domnul Primar Morar Costan</w:t>
      </w:r>
      <w:r>
        <w:rPr>
          <w:b/>
          <w:u w:val="single"/>
        </w:rPr>
        <w:t>:</w:t>
      </w:r>
      <w:r>
        <w:t xml:space="preserve"> obiectul prezentului raport îl constituie stabilirea volumului veniturilor și a structurii acestora pe surse și alocarea cheltuielilor pe destinații, pentru proiectul bugetului local de venituri și a bugetului instituțiilor publice finanțate integral sau parțial din venituri proprii pe anul 2015.</w:t>
      </w:r>
    </w:p>
    <w:p w:rsidR="00637EB1" w:rsidRDefault="00637EB1" w:rsidP="00637EB1">
      <w:pPr>
        <w:pStyle w:val="Listparagraf"/>
        <w:spacing w:after="200"/>
        <w:ind w:left="0" w:firstLine="426"/>
      </w:pPr>
      <w:r>
        <w:t>Principiile și regulile care au stat la baza întocmirii proiectului de buget al Municipiului Dej pe anul 2015 au fost cele rezultate din satisfacerea nevoilor pe plan local, coroborate cu modificările intervenite în cadrul legii Nr. 273/2006, legea privind finanțele publice.</w:t>
      </w:r>
    </w:p>
    <w:p w:rsidR="00637EB1" w:rsidRDefault="00637EB1" w:rsidP="00637EB1">
      <w:pPr>
        <w:pStyle w:val="Listparagraf"/>
        <w:spacing w:after="200"/>
        <w:ind w:left="0" w:firstLine="426"/>
      </w:pPr>
      <w:r>
        <w:t>La întocmirea proiectului de buget pe anul 2015 s-a avut în vedere respectarea prevederilor referitoare la calendarul bugetar, așa cum este prevăzut la art. 37, art. 38 din Legea Nr. 273/2006, astfel încât în termenul  maxim de 45 de zile de la data publicării Legii bugetului de Stat în Monitorul Oficial, proiectul bugetului local să poată fi aprobat de către consiliul local.</w:t>
      </w:r>
    </w:p>
    <w:p w:rsidR="00637EB1" w:rsidRDefault="00637EB1" w:rsidP="00637EB1">
      <w:pPr>
        <w:pStyle w:val="Listparagraf"/>
        <w:spacing w:after="200"/>
        <w:ind w:left="0" w:firstLine="426"/>
      </w:pPr>
      <w:r>
        <w:t xml:space="preserve">În evaluarea veniturilor s-a ținut cont de sumele primite de la nivel central pri9n intermediul Direcției Generale ale Finanțelor Publice Județene ( cote defalcate din impozitul pe venitul global, sume defalcate din T.V.A., sume repartizate din cota de 22% la dispoziția Consiliului Județean Cluj ) și de analiza propriilor venituri, impozitul pe clădiri, impozitul pe teren, impozitul auto, venituri din amenzi, veniturile din concesiuni și </w:t>
      </w:r>
      <w:r>
        <w:lastRenderedPageBreak/>
        <w:t xml:space="preserve">închirieri. Principiile care au stat la baza întocmirii proiectului de buget la </w:t>
      </w:r>
      <w:r w:rsidRPr="0092427F">
        <w:rPr>
          <w:b/>
        </w:rPr>
        <w:t>partea de venituri,</w:t>
      </w:r>
      <w:r>
        <w:t xml:space="preserve"> au fost prevăzute la art. 5 din Legea Nr. 273/2006, cu privire la fundamentarea veniturilor pe baza inventarierii materiei impozabile și a bazei de impozitare ajustate cu posibilitățile reale de colectare.</w:t>
      </w:r>
    </w:p>
    <w:p w:rsidR="00637EB1" w:rsidRDefault="00637EB1" w:rsidP="00637EB1">
      <w:pPr>
        <w:pStyle w:val="Listparagraf"/>
        <w:spacing w:after="200"/>
        <w:ind w:left="0" w:firstLine="426"/>
      </w:pPr>
      <w:r>
        <w:t>S-au respectat prevederile art. 29 din Legea Nr. 273/2006 potrivit căruia la veniturile din vânzarea unor bunuri aparținând unității administrativ – teritoriale nu s-au prevăzut sume din proiectul pe buget pe anul 2015, acestea urmând a fi constatate în momentul încasării, prin rectificare bugetară.</w:t>
      </w:r>
    </w:p>
    <w:p w:rsidR="00637EB1" w:rsidRDefault="00637EB1" w:rsidP="00637EB1">
      <w:pPr>
        <w:pStyle w:val="Listparagraf"/>
        <w:spacing w:after="200"/>
        <w:ind w:left="0" w:firstLine="426"/>
      </w:pPr>
      <w:r w:rsidRPr="0092427F">
        <w:rPr>
          <w:b/>
        </w:rPr>
        <w:t>Structura și regimul veniturilor bugetului local</w:t>
      </w:r>
      <w:r>
        <w:rPr>
          <w:b/>
        </w:rPr>
        <w:t xml:space="preserve"> – </w:t>
      </w:r>
      <w:r>
        <w:t xml:space="preserve">constituirea veniturilor bugetare se face pe seama impozitelor, taxelor, contribuțiilor și a altor vărsăminte, prelevate de la bugetul de stat, de la persoane juridice și fizice. Încasarea impozitelor, taxelor, contribuțiilor și celorlalte venituri ale bugetului local de orice natură și proveniență se efectuează în conformitate cu prevederile legale în vigoare și a hotărârilor de consiliu adoptate. </w:t>
      </w:r>
      <w:r w:rsidRPr="0092427F">
        <w:rPr>
          <w:b/>
        </w:rPr>
        <w:t xml:space="preserve">Veniturile bugetului local pe anul 2015 sunt în sumă de 108.429 mii lei </w:t>
      </w:r>
      <w:r>
        <w:t>și în clasificație economică se prezintă astfel:</w:t>
      </w:r>
    </w:p>
    <w:p w:rsidR="00637EB1" w:rsidRDefault="00637EB1" w:rsidP="00637EB1">
      <w:pPr>
        <w:pStyle w:val="Listparagraf"/>
        <w:spacing w:after="200"/>
        <w:ind w:left="0" w:firstLine="426"/>
      </w:pPr>
      <w:r w:rsidRPr="0092427F">
        <w:rPr>
          <w:b/>
        </w:rPr>
        <w:t>Venituri totale – 108.429 mii lei; venituri curente – 63.128 mii lei</w:t>
      </w:r>
      <w:r>
        <w:rPr>
          <w:b/>
        </w:rPr>
        <w:t xml:space="preserve">, </w:t>
      </w:r>
      <w:r w:rsidRPr="0092427F">
        <w:t>din acestea</w:t>
      </w:r>
      <w:r>
        <w:t>: venituri fiscale – 58.535 mii lei/ impozit pe venit: 373 mii lei; cote și sume defalcate: 20.571 mii lei; impozite și taxe pe proprietate: 8.050 mii lei;  impozite și taxe pe bunuri și servicii: 29.375 mii lei; alte impozite și taxe defalcate: 166 mii lei.</w:t>
      </w:r>
    </w:p>
    <w:p w:rsidR="00637EB1" w:rsidRDefault="00637EB1" w:rsidP="00637EB1">
      <w:pPr>
        <w:pStyle w:val="Listparagraf"/>
        <w:spacing w:after="200"/>
        <w:ind w:left="0" w:firstLine="426"/>
      </w:pPr>
      <w:r>
        <w:t>Impozite și taxe pe proprietate – 8.050 mii lei; impozite și taxe pe bunuri și servicii – 29.375 mii lei; alte impozite și taxe fiscale – 166 mii lei; venituri nefiscale – 4.593 mii lei; venituri din proprietate – 2.500 mii lei; venituri din vânzări și bunuri și servicii – 2.093 mii lei.</w:t>
      </w:r>
    </w:p>
    <w:p w:rsidR="00637EB1" w:rsidRDefault="00637EB1" w:rsidP="00637EB1">
      <w:pPr>
        <w:pStyle w:val="Listparagraf"/>
        <w:spacing w:after="200"/>
        <w:ind w:left="0" w:firstLine="426"/>
      </w:pPr>
      <w:r>
        <w:t>Subvenții – 420 mii lei; sume din Fondul European Nerambursabile – 44.881 mii lei.</w:t>
      </w:r>
    </w:p>
    <w:p w:rsidR="00637EB1" w:rsidRDefault="00637EB1" w:rsidP="00637EB1">
      <w:pPr>
        <w:pStyle w:val="Listparagraf"/>
        <w:spacing w:after="200"/>
        <w:ind w:left="0" w:firstLine="426"/>
      </w:pPr>
      <w:r>
        <w:t>Veniturile bugetului local pe anul 2015 în sumă de 108.429 mii lei se compune din: venituri proprii – 37.121 mii lei; sume defalcate din T.V.A. – 26.007 mii lei; subvenții – 420 mii lei;</w:t>
      </w:r>
      <w:r w:rsidRPr="00836BED">
        <w:t xml:space="preserve"> </w:t>
      </w:r>
      <w:r>
        <w:t xml:space="preserve"> sume din Fondul European Nerambursabile – 44.881 mii lei.</w:t>
      </w:r>
    </w:p>
    <w:p w:rsidR="00637EB1" w:rsidRDefault="00637EB1" w:rsidP="00637EB1">
      <w:pPr>
        <w:pStyle w:val="Listparagraf"/>
        <w:spacing w:after="200"/>
        <w:ind w:left="0" w:firstLine="426"/>
      </w:pPr>
      <w:r>
        <w:t>Veniturile Secțiunii de funcționare – 53.477 mii lei; veniturile Secțiunii de dezvoltare – 54.952 mii lei.</w:t>
      </w:r>
    </w:p>
    <w:p w:rsidR="003748EC" w:rsidRDefault="00637EB1" w:rsidP="003748EC">
      <w:pPr>
        <w:pStyle w:val="Listparagraf"/>
        <w:spacing w:after="200"/>
        <w:ind w:left="0" w:firstLine="426"/>
      </w:pPr>
      <w:r>
        <w:t xml:space="preserve">Prioritar este continuarea proiectelor pe termen lung, Lista de investiții cuprinde lucrări în continuare – 56.507,54 mii lei; și lucrări noi – 48.079 mii lei;  în domeniile Autorități publice – 958 mii lei; Servicii publice generale – 17 mii lei. Capitolul 65 – Învățământ – 173,89 mii lei; Sănătate – 1.200 mii lei, Cultură, recreere, religie – 2.831,65 mii lei. Pentru lucrări noi s-au preconizat 1.179 mii lei; cheltuieli de investiții – 672,65 mii lei. Servicii și dezvoltare publică – lucrări în continuare – 2.988 mii lei; lucrări noi – 1.192 mii lei, alte cheltuieli de investiții – 630 mii lei, iar pentru Transporturi – 48.339 mii lei pentru lucrări în continuare și lucrări noi, respectiv, modernizare străzi camere de supraveghere, aparate pentru taxare parcări. Pentru orice informații suplimentare vă stau la dispoziție pentru discuții, dar propun să fim conciși, să se meargă punctual pe fiecare punct. Am semnat un cont de execuție lucrări în valoare de 24 miliarde lei la care distribuția noastră de cofinanțare trebuie achitată în trei zile, altfel pierdem acești bani. </w:t>
      </w:r>
    </w:p>
    <w:p w:rsidR="0053697C" w:rsidRDefault="0053697C" w:rsidP="003748EC">
      <w:pPr>
        <w:pStyle w:val="Listparagraf"/>
        <w:spacing w:after="200"/>
        <w:ind w:left="0" w:firstLine="426"/>
      </w:pPr>
      <w:r w:rsidRPr="0053697C">
        <w:rPr>
          <w:b/>
          <w:u w:val="single"/>
        </w:rPr>
        <w:t xml:space="preserve">Domnul consilier </w:t>
      </w:r>
      <w:proofErr w:type="spellStart"/>
      <w:r w:rsidRPr="0053697C">
        <w:rPr>
          <w:b/>
          <w:u w:val="single"/>
        </w:rPr>
        <w:t>Buburuz</w:t>
      </w:r>
      <w:proofErr w:type="spellEnd"/>
      <w:r w:rsidRPr="0053697C">
        <w:rPr>
          <w:b/>
          <w:u w:val="single"/>
        </w:rPr>
        <w:t xml:space="preserve"> Simion Florin: </w:t>
      </w:r>
      <w:r>
        <w:t>suntem de acord cu propunerile făcute dar, trebuie respectată legea în privința întocmirii bugetului. La partea de venituri s-au preconizat 37.122 mii lei, cheltuieli bugetare de 36.800 mii lei, în final 32.063 mii lei, deci o creștere cu 14% a veniturilor proprii față de anul trecut.</w:t>
      </w:r>
    </w:p>
    <w:p w:rsidR="0053697C" w:rsidRDefault="0053697C" w:rsidP="003748EC">
      <w:pPr>
        <w:pStyle w:val="Listparagraf"/>
        <w:spacing w:after="200"/>
        <w:ind w:left="0" w:firstLine="426"/>
      </w:pPr>
      <w:r w:rsidRPr="0031390E">
        <w:rPr>
          <w:b/>
          <w:u w:val="single"/>
        </w:rPr>
        <w:t>Domnul Primar Morar Costan</w:t>
      </w:r>
      <w:r>
        <w:rPr>
          <w:b/>
          <w:u w:val="single"/>
        </w:rPr>
        <w:t>:</w:t>
      </w:r>
      <w:r>
        <w:t xml:space="preserve"> În anul 2014 s-a realizat o colectare a taxelor și impozitelor în proporție de 87,1 %, încasări la buget. Ideea mea este să mergem mai </w:t>
      </w:r>
      <w:r>
        <w:lastRenderedPageBreak/>
        <w:t>departe, să facem previzionări pentru investiții, chiar dacă le plătim în prima decadă a acestui an, nu fac</w:t>
      </w:r>
      <w:r w:rsidR="003E58A7">
        <w:t xml:space="preserve"> împrumuturi, eu fac investiții, încerc să fac noi realizări din buget.</w:t>
      </w:r>
    </w:p>
    <w:p w:rsidR="003E58A7" w:rsidRDefault="003E58A7" w:rsidP="003748EC">
      <w:pPr>
        <w:pStyle w:val="Listparagraf"/>
        <w:spacing w:after="200"/>
        <w:ind w:left="0" w:firstLine="426"/>
        <w:rPr>
          <w:b/>
        </w:rPr>
      </w:pPr>
      <w:r>
        <w:t xml:space="preserve">Se trece la votul </w:t>
      </w:r>
      <w:r w:rsidRPr="003E58A7">
        <w:rPr>
          <w:b/>
        </w:rPr>
        <w:t>Anexei Nr. 1 – buget venituri</w:t>
      </w:r>
      <w:r>
        <w:t xml:space="preserve">, care este votată cu </w:t>
      </w:r>
      <w:r w:rsidRPr="003E58A7">
        <w:rPr>
          <w:b/>
        </w:rPr>
        <w:t xml:space="preserve">16 voturi </w:t>
      </w:r>
      <w:r>
        <w:rPr>
          <w:b/>
        </w:rPr>
        <w:t>”</w:t>
      </w:r>
      <w:r w:rsidRPr="003E58A7">
        <w:rPr>
          <w:b/>
        </w:rPr>
        <w:t>pentru</w:t>
      </w:r>
      <w:r>
        <w:rPr>
          <w:b/>
        </w:rPr>
        <w:t>”.</w:t>
      </w:r>
    </w:p>
    <w:p w:rsidR="00FB4EEF" w:rsidRPr="00FB4EEF" w:rsidRDefault="00FB4EEF" w:rsidP="003748EC">
      <w:pPr>
        <w:pStyle w:val="Listparagraf"/>
        <w:spacing w:after="200"/>
        <w:ind w:left="0" w:firstLine="426"/>
      </w:pPr>
      <w:r w:rsidRPr="00FB4EEF">
        <w:t>În continuare</w:t>
      </w:r>
      <w:r>
        <w:t xml:space="preserve"> se discută </w:t>
      </w:r>
      <w:r w:rsidRPr="0076198C">
        <w:rPr>
          <w:b/>
        </w:rPr>
        <w:t>Anexa Nr. 2</w:t>
      </w:r>
      <w:r>
        <w:t xml:space="preserve"> – bugetul la partea de funcționare:</w:t>
      </w:r>
    </w:p>
    <w:p w:rsidR="0053697C" w:rsidRDefault="00FB4EEF" w:rsidP="003748EC">
      <w:pPr>
        <w:pStyle w:val="Listparagraf"/>
        <w:spacing w:after="200"/>
        <w:ind w:left="0" w:firstLine="426"/>
      </w:pPr>
      <w:r w:rsidRPr="0031390E">
        <w:rPr>
          <w:b/>
          <w:u w:val="single"/>
        </w:rPr>
        <w:t>Domnul Primar Morar Costan</w:t>
      </w:r>
      <w:r>
        <w:rPr>
          <w:b/>
          <w:u w:val="single"/>
        </w:rPr>
        <w:t xml:space="preserve">: </w:t>
      </w:r>
      <w:r w:rsidR="00BF5C5A">
        <w:t>la Secțiunea de funcționare s-a prevăzut suma de 53.477,4 mii lei, pentru Servicii publice generale – 8.067 lei; Apărare, Ordine publică – suma de 1.305 lei; cheltuieli Social – culturale – 34.551 lei învățământ – 22.971 lei; Sănătate – 515 lei; Cultură, religie – 4.580 lei; Asigurări și asistență socială – 6.485 lei, iar pentru Transporturi s-a prevăzut suma de 6.497,4 lei.</w:t>
      </w:r>
    </w:p>
    <w:p w:rsidR="00BF5C5A" w:rsidRPr="00BF5C5A" w:rsidRDefault="00BF5C5A" w:rsidP="003748EC">
      <w:pPr>
        <w:pStyle w:val="Listparagraf"/>
        <w:spacing w:after="200"/>
        <w:ind w:left="0" w:firstLine="426"/>
      </w:pPr>
      <w:r>
        <w:t>La capitolul Cheltuieli secțiuni de dezvoltare – s-a prevăzut suma de 56.027 lei, din care amintesc pentru Învățământ – suma de 50 mii lei; Sănătate – 700 lei, Cultură, religie – 2.816  lei, Transporturi – suma de 48.339 lei.</w:t>
      </w:r>
    </w:p>
    <w:p w:rsidR="003748EC" w:rsidRDefault="00852491" w:rsidP="003748EC">
      <w:pPr>
        <w:pStyle w:val="Listparagraf"/>
        <w:spacing w:after="200"/>
        <w:ind w:left="0" w:firstLine="426"/>
      </w:pPr>
      <w:r>
        <w:t xml:space="preserve">Discuții: </w:t>
      </w:r>
      <w:r w:rsidRPr="00852491">
        <w:rPr>
          <w:b/>
          <w:u w:val="single"/>
        </w:rPr>
        <w:t xml:space="preserve">domnul consilier </w:t>
      </w:r>
      <w:proofErr w:type="spellStart"/>
      <w:r w:rsidRPr="00852491">
        <w:rPr>
          <w:b/>
          <w:u w:val="single"/>
        </w:rPr>
        <w:t>Buburuz</w:t>
      </w:r>
      <w:proofErr w:type="spellEnd"/>
      <w:r w:rsidRPr="00852491">
        <w:rPr>
          <w:b/>
          <w:u w:val="single"/>
        </w:rPr>
        <w:t xml:space="preserve"> Simion Florin:</w:t>
      </w:r>
      <w:r>
        <w:t xml:space="preserve"> la Capitolul funcționare, la cheltuieli de personal, anul trecut apărea suma de 3.900 mii lei, anul acesta apare suma de 2.586 lei. Au scăzut salariile sau sunt reduceri de personal ? Și la învățământ a fost suma de 26 milioane lei, s-au prevăzut 22 milioane lei.</w:t>
      </w:r>
    </w:p>
    <w:p w:rsidR="00852491" w:rsidRDefault="00852491" w:rsidP="003748EC">
      <w:pPr>
        <w:pStyle w:val="Listparagraf"/>
        <w:spacing w:after="200"/>
        <w:ind w:left="0" w:firstLine="426"/>
      </w:pPr>
      <w:r w:rsidRPr="0031390E">
        <w:rPr>
          <w:b/>
          <w:u w:val="single"/>
        </w:rPr>
        <w:t>Domnul Primar Morar Costan</w:t>
      </w:r>
      <w:r>
        <w:rPr>
          <w:b/>
          <w:u w:val="single"/>
        </w:rPr>
        <w:t xml:space="preserve">: </w:t>
      </w:r>
      <w:r>
        <w:t>la Capitolul 51 – autorități publice fondurile pentru salarizare există și pentru Primărie și pentru unitățile de învățământ.</w:t>
      </w:r>
    </w:p>
    <w:p w:rsidR="00852491" w:rsidRDefault="00852491" w:rsidP="003748EC">
      <w:pPr>
        <w:pStyle w:val="Listparagraf"/>
        <w:spacing w:after="200"/>
        <w:ind w:left="0" w:firstLine="426"/>
      </w:pPr>
      <w:r>
        <w:rPr>
          <w:b/>
          <w:u w:val="single"/>
        </w:rPr>
        <w:t>D</w:t>
      </w:r>
      <w:r w:rsidRPr="00852491">
        <w:rPr>
          <w:b/>
          <w:u w:val="single"/>
        </w:rPr>
        <w:t>omnul consilier</w:t>
      </w:r>
      <w:r w:rsidR="00036694">
        <w:rPr>
          <w:b/>
          <w:u w:val="single"/>
        </w:rPr>
        <w:t xml:space="preserve"> Butuza M</w:t>
      </w:r>
      <w:r>
        <w:rPr>
          <w:b/>
          <w:u w:val="single"/>
        </w:rPr>
        <w:t xml:space="preserve">arius Cornel: </w:t>
      </w:r>
      <w:r>
        <w:t xml:space="preserve">la Capitolul 84 – Transporturi – referitor la Societatea </w:t>
      </w:r>
      <w:proofErr w:type="spellStart"/>
      <w:r>
        <w:t>Transurb</w:t>
      </w:r>
      <w:proofErr w:type="spellEnd"/>
      <w:r>
        <w:t>, dorește să știe când se va scăpa de presiunea subvențiilor, suma repartizată anul acesta suma distribuită este aceeași, situația companiei nu este în regulă.</w:t>
      </w:r>
    </w:p>
    <w:p w:rsidR="00852491" w:rsidRDefault="00852491" w:rsidP="003748EC">
      <w:pPr>
        <w:pStyle w:val="Listparagraf"/>
        <w:spacing w:after="200"/>
        <w:ind w:left="0" w:firstLine="426"/>
      </w:pPr>
      <w:r w:rsidRPr="0031390E">
        <w:rPr>
          <w:b/>
          <w:u w:val="single"/>
        </w:rPr>
        <w:t>Domnul Primar Morar Costan</w:t>
      </w:r>
      <w:r>
        <w:rPr>
          <w:b/>
          <w:u w:val="single"/>
        </w:rPr>
        <w:t>:</w:t>
      </w:r>
      <w:r>
        <w:t xml:space="preserve"> Situația se datorează obligației pe care o aveau de a plăti integral împrumutul de la B.C.R. S-a hotărât prelungirea contractului pe mai mulți ani. În anul 2014 am plătit 600 mii lei, rămân de rambursat 15 miliarde lei în anul 2015, avem obligația să-i susținem și să încercăm deblocarea situației.</w:t>
      </w:r>
    </w:p>
    <w:p w:rsidR="002C1981" w:rsidRDefault="002C1981" w:rsidP="003748EC">
      <w:pPr>
        <w:pStyle w:val="Listparagraf"/>
        <w:spacing w:after="200"/>
        <w:ind w:left="0" w:firstLine="426"/>
      </w:pPr>
      <w:r>
        <w:rPr>
          <w:b/>
          <w:u w:val="single"/>
        </w:rPr>
        <w:t>D</w:t>
      </w:r>
      <w:r w:rsidRPr="00852491">
        <w:rPr>
          <w:b/>
          <w:u w:val="single"/>
        </w:rPr>
        <w:t>omnul consilier</w:t>
      </w:r>
      <w:r>
        <w:rPr>
          <w:b/>
          <w:u w:val="single"/>
        </w:rPr>
        <w:t xml:space="preserve"> Bob Axinte:</w:t>
      </w:r>
      <w:r>
        <w:t xml:space="preserve"> propune ca la secțiunea funcționare sumele distribuite trimestrial pentru învățământ, în primele luni să fie mai mari pentru buna funcționare a unităților de învățământ. </w:t>
      </w:r>
    </w:p>
    <w:p w:rsidR="00036694" w:rsidRDefault="00036694" w:rsidP="003748EC">
      <w:pPr>
        <w:pStyle w:val="Listparagraf"/>
        <w:spacing w:after="200"/>
        <w:ind w:left="0" w:firstLine="426"/>
      </w:pPr>
      <w:r>
        <w:rPr>
          <w:b/>
          <w:u w:val="single"/>
        </w:rPr>
        <w:t>D</w:t>
      </w:r>
      <w:r w:rsidRPr="00852491">
        <w:rPr>
          <w:b/>
          <w:u w:val="single"/>
        </w:rPr>
        <w:t>omnul consilier</w:t>
      </w:r>
      <w:r>
        <w:rPr>
          <w:b/>
          <w:u w:val="single"/>
        </w:rPr>
        <w:t xml:space="preserve"> </w:t>
      </w:r>
      <w:proofErr w:type="spellStart"/>
      <w:r>
        <w:rPr>
          <w:b/>
          <w:u w:val="single"/>
        </w:rPr>
        <w:t>Bonta</w:t>
      </w:r>
      <w:proofErr w:type="spellEnd"/>
      <w:r>
        <w:rPr>
          <w:b/>
          <w:u w:val="single"/>
        </w:rPr>
        <w:t xml:space="preserve"> Dan Silviu:</w:t>
      </w:r>
      <w:r>
        <w:t xml:space="preserve"> La capitolul Bunuri și servicii s-a observat scăderea sumelor la învățământ; nu s-a ținut cont de plăți; propun să mutăm sume pe investiții din venituri proprii, să realocăm sume pentru investiții.</w:t>
      </w:r>
    </w:p>
    <w:p w:rsidR="00036694" w:rsidRDefault="00036694" w:rsidP="003748EC">
      <w:pPr>
        <w:pStyle w:val="Listparagraf"/>
        <w:spacing w:after="200"/>
        <w:ind w:left="0" w:firstLine="426"/>
      </w:pPr>
      <w:r w:rsidRPr="0031390E">
        <w:rPr>
          <w:b/>
          <w:u w:val="single"/>
        </w:rPr>
        <w:t>Domnul Primar Morar Costan</w:t>
      </w:r>
      <w:r>
        <w:rPr>
          <w:b/>
          <w:u w:val="single"/>
        </w:rPr>
        <w:t xml:space="preserve">: </w:t>
      </w:r>
      <w:r w:rsidRPr="00036694">
        <w:t>Ș</w:t>
      </w:r>
      <w:r w:rsidR="006E6B02">
        <w:t>colile au</w:t>
      </w:r>
      <w:r w:rsidRPr="00036694">
        <w:t xml:space="preserve"> mare importanță</w:t>
      </w:r>
      <w:r>
        <w:t xml:space="preserve"> trebuie să le asigurăm funcționarea, dar se vor face rectificări bugetare pe parcursul anului.</w:t>
      </w:r>
    </w:p>
    <w:p w:rsidR="00067DAC" w:rsidRDefault="00067DAC" w:rsidP="003748EC">
      <w:pPr>
        <w:pStyle w:val="Listparagraf"/>
        <w:spacing w:after="200"/>
        <w:ind w:left="0" w:firstLine="426"/>
        <w:rPr>
          <w:b/>
          <w:u w:val="single"/>
        </w:rPr>
      </w:pPr>
      <w:r>
        <w:t xml:space="preserve">A avut intervenții pentru explicații suplimentare </w:t>
      </w:r>
      <w:r w:rsidRPr="00067DAC">
        <w:rPr>
          <w:b/>
          <w:u w:val="single"/>
        </w:rPr>
        <w:t xml:space="preserve">doamna </w:t>
      </w:r>
      <w:proofErr w:type="spellStart"/>
      <w:r w:rsidRPr="00067DAC">
        <w:rPr>
          <w:b/>
          <w:u w:val="single"/>
        </w:rPr>
        <w:t>Cuzdriorean</w:t>
      </w:r>
      <w:proofErr w:type="spellEnd"/>
      <w:r w:rsidRPr="00067DAC">
        <w:rPr>
          <w:b/>
          <w:u w:val="single"/>
        </w:rPr>
        <w:t xml:space="preserve"> Gabriela – șef birou Contabilitate</w:t>
      </w:r>
      <w:r>
        <w:rPr>
          <w:b/>
          <w:u w:val="single"/>
        </w:rPr>
        <w:t xml:space="preserve"> Primăria Dej.</w:t>
      </w:r>
    </w:p>
    <w:p w:rsidR="003748EC" w:rsidRDefault="007768A5" w:rsidP="003748EC">
      <w:pPr>
        <w:pStyle w:val="Listparagraf"/>
        <w:spacing w:after="200"/>
        <w:ind w:left="0" w:firstLine="426"/>
      </w:pPr>
      <w:r>
        <w:rPr>
          <w:b/>
          <w:u w:val="single"/>
        </w:rPr>
        <w:t>D</w:t>
      </w:r>
      <w:r w:rsidRPr="00852491">
        <w:rPr>
          <w:b/>
          <w:u w:val="single"/>
        </w:rPr>
        <w:t>omnul consilier</w:t>
      </w:r>
      <w:r>
        <w:rPr>
          <w:b/>
          <w:u w:val="single"/>
        </w:rPr>
        <w:t xml:space="preserve"> </w:t>
      </w:r>
      <w:proofErr w:type="spellStart"/>
      <w:r>
        <w:rPr>
          <w:b/>
          <w:u w:val="single"/>
        </w:rPr>
        <w:t>Bonta</w:t>
      </w:r>
      <w:proofErr w:type="spellEnd"/>
      <w:r>
        <w:rPr>
          <w:b/>
          <w:u w:val="single"/>
        </w:rPr>
        <w:t xml:space="preserve"> Dan Silviu:</w:t>
      </w:r>
      <w:r>
        <w:t xml:space="preserve"> dorește o revizuirea la capitolul Bunuri și servicii și sumele să fie realocate pentru secțiunea Dezvoltare.</w:t>
      </w:r>
    </w:p>
    <w:p w:rsidR="007768A5" w:rsidRPr="0076198C" w:rsidRDefault="007768A5" w:rsidP="003748EC">
      <w:pPr>
        <w:pStyle w:val="Listparagraf"/>
        <w:spacing w:after="200"/>
        <w:ind w:left="0" w:firstLine="426"/>
        <w:rPr>
          <w:b/>
        </w:rPr>
      </w:pPr>
      <w:r>
        <w:t xml:space="preserve">Se propune un </w:t>
      </w:r>
      <w:r w:rsidRPr="007768A5">
        <w:rPr>
          <w:b/>
          <w:u w:val="single"/>
        </w:rPr>
        <w:t>amendament:</w:t>
      </w:r>
      <w:r>
        <w:t xml:space="preserve"> de la </w:t>
      </w:r>
      <w:r w:rsidRPr="0076198C">
        <w:rPr>
          <w:b/>
        </w:rPr>
        <w:t>capitolul Dobânzi se va aloca suma de 100 mii lei pentru investiții la Spitalul Municipal, Pavilion O.R.L. și 100 mii lei de la capitolul 67 – lucrări de amenajare peisagistică vor fi realocați pentru capitolul 65 – Învățământ.</w:t>
      </w:r>
    </w:p>
    <w:p w:rsidR="007768A5" w:rsidRDefault="007768A5" w:rsidP="003748EC">
      <w:pPr>
        <w:pStyle w:val="Listparagraf"/>
        <w:spacing w:after="200"/>
        <w:ind w:left="0" w:firstLine="426"/>
        <w:rPr>
          <w:b/>
        </w:rPr>
      </w:pPr>
      <w:r w:rsidRPr="007768A5">
        <w:rPr>
          <w:b/>
        </w:rPr>
        <w:t xml:space="preserve">Amendamentul și Anexa Nr. 2 sunt votate cu 16 voturi </w:t>
      </w:r>
      <w:r>
        <w:rPr>
          <w:b/>
        </w:rPr>
        <w:t>”</w:t>
      </w:r>
      <w:r w:rsidRPr="007768A5">
        <w:rPr>
          <w:b/>
        </w:rPr>
        <w:t>pentru</w:t>
      </w:r>
      <w:r>
        <w:rPr>
          <w:b/>
        </w:rPr>
        <w:t>”</w:t>
      </w:r>
      <w:r w:rsidRPr="007768A5">
        <w:rPr>
          <w:b/>
        </w:rPr>
        <w:t>.</w:t>
      </w:r>
    </w:p>
    <w:p w:rsidR="007768A5" w:rsidRPr="007768A5" w:rsidRDefault="007768A5" w:rsidP="003748EC">
      <w:pPr>
        <w:pStyle w:val="Listparagraf"/>
        <w:spacing w:after="200"/>
        <w:ind w:left="0" w:firstLine="426"/>
        <w:rPr>
          <w:b/>
          <w:u w:val="single"/>
        </w:rPr>
      </w:pPr>
      <w:r w:rsidRPr="007768A5">
        <w:t xml:space="preserve">Se trece la discutarea </w:t>
      </w:r>
      <w:r w:rsidRPr="007768A5">
        <w:rPr>
          <w:b/>
        </w:rPr>
        <w:t>Anexei Nr. 3 Lista de investiții</w:t>
      </w:r>
      <w:r>
        <w:t xml:space="preserve"> pe o care o prezintă succint </w:t>
      </w:r>
      <w:r w:rsidRPr="007768A5">
        <w:rPr>
          <w:b/>
          <w:u w:val="single"/>
        </w:rPr>
        <w:t>domnul primar Morar Costan.</w:t>
      </w:r>
    </w:p>
    <w:p w:rsidR="00A11E71" w:rsidRPr="007768A5" w:rsidRDefault="00A11E71" w:rsidP="003748EC">
      <w:pPr>
        <w:pStyle w:val="Listparagraf"/>
        <w:spacing w:after="200"/>
        <w:ind w:left="0" w:firstLine="426"/>
        <w:rPr>
          <w:u w:val="single"/>
        </w:rPr>
      </w:pPr>
    </w:p>
    <w:p w:rsidR="00A11E71" w:rsidRPr="00C50030" w:rsidRDefault="00C50030" w:rsidP="003748EC">
      <w:pPr>
        <w:pStyle w:val="Listparagraf"/>
        <w:spacing w:after="200"/>
        <w:ind w:left="0" w:firstLine="426"/>
      </w:pPr>
      <w:r w:rsidRPr="00C50030">
        <w:rPr>
          <w:b/>
          <w:u w:val="single"/>
        </w:rPr>
        <w:t>Discuții</w:t>
      </w:r>
      <w:r>
        <w:rPr>
          <w:b/>
          <w:u w:val="single"/>
        </w:rPr>
        <w:t>:</w:t>
      </w:r>
      <w:r w:rsidRPr="00C50030">
        <w:rPr>
          <w:b/>
        </w:rPr>
        <w:t xml:space="preserve"> </w:t>
      </w:r>
      <w:r>
        <w:rPr>
          <w:b/>
          <w:u w:val="single"/>
        </w:rPr>
        <w:t xml:space="preserve">domnul consilier Bob Axinte – </w:t>
      </w:r>
      <w:r>
        <w:t xml:space="preserve">ridică problema străzilor </w:t>
      </w:r>
      <w:r w:rsidR="0076198C">
        <w:t xml:space="preserve">Ștefan </w:t>
      </w:r>
      <w:proofErr w:type="spellStart"/>
      <w:r w:rsidR="0076198C">
        <w:t>Cicio</w:t>
      </w:r>
      <w:proofErr w:type="spellEnd"/>
      <w:r w:rsidR="0076198C">
        <w:t xml:space="preserve"> P</w:t>
      </w:r>
      <w:r>
        <w:t>op, Carpați și Horea.</w:t>
      </w:r>
    </w:p>
    <w:p w:rsidR="00A11E71" w:rsidRDefault="00C50030" w:rsidP="003748EC">
      <w:pPr>
        <w:pStyle w:val="Listparagraf"/>
        <w:spacing w:after="200"/>
        <w:ind w:left="0" w:firstLine="426"/>
      </w:pPr>
      <w:r w:rsidRPr="00C50030">
        <w:rPr>
          <w:b/>
          <w:u w:val="single"/>
        </w:rPr>
        <w:lastRenderedPageBreak/>
        <w:t xml:space="preserve">Domnul consilier </w:t>
      </w:r>
      <w:proofErr w:type="spellStart"/>
      <w:r w:rsidRPr="00C50030">
        <w:rPr>
          <w:b/>
          <w:u w:val="single"/>
        </w:rPr>
        <w:t>Lazin</w:t>
      </w:r>
      <w:proofErr w:type="spellEnd"/>
      <w:r w:rsidRPr="00C50030">
        <w:rPr>
          <w:b/>
          <w:u w:val="single"/>
        </w:rPr>
        <w:t xml:space="preserve"> Sebastian:</w:t>
      </w:r>
      <w:r>
        <w:t xml:space="preserve"> </w:t>
      </w:r>
      <w:r w:rsidR="00637C07">
        <w:t xml:space="preserve">Referitor la străzi și canalizări - </w:t>
      </w:r>
      <w:r>
        <w:t>Podul de pe Strada Slatinei;</w:t>
      </w:r>
    </w:p>
    <w:p w:rsidR="00C50030" w:rsidRPr="00C50030" w:rsidRDefault="00C50030" w:rsidP="003748EC">
      <w:pPr>
        <w:pStyle w:val="Listparagraf"/>
        <w:spacing w:after="200"/>
        <w:ind w:left="0" w:firstLine="426"/>
      </w:pPr>
      <w:r w:rsidRPr="00C50030">
        <w:rPr>
          <w:b/>
          <w:u w:val="single"/>
        </w:rPr>
        <w:t xml:space="preserve">Domnul </w:t>
      </w:r>
      <w:proofErr w:type="spellStart"/>
      <w:r w:rsidRPr="00C50030">
        <w:rPr>
          <w:b/>
          <w:u w:val="single"/>
        </w:rPr>
        <w:t>Buburuz</w:t>
      </w:r>
      <w:proofErr w:type="spellEnd"/>
      <w:r w:rsidRPr="00C50030">
        <w:rPr>
          <w:b/>
          <w:u w:val="single"/>
        </w:rPr>
        <w:t xml:space="preserve"> Simion Florin:</w:t>
      </w:r>
      <w:r>
        <w:t xml:space="preserve"> problema din Cartierul Sfântu Petru – Strada Lucian Blaga – </w:t>
      </w:r>
      <w:r w:rsidR="00637C07">
        <w:t xml:space="preserve"> deversările în șanțuri; </w:t>
      </w:r>
      <w:r>
        <w:t>nu există canalizare;</w:t>
      </w:r>
    </w:p>
    <w:p w:rsidR="00A11E71" w:rsidRPr="0076198C" w:rsidRDefault="00637C07" w:rsidP="003748EC">
      <w:pPr>
        <w:pStyle w:val="Listparagraf"/>
        <w:spacing w:after="200"/>
        <w:ind w:left="0" w:firstLine="426"/>
        <w:rPr>
          <w:b/>
        </w:rPr>
      </w:pPr>
      <w:r w:rsidRPr="0031390E">
        <w:rPr>
          <w:b/>
          <w:u w:val="single"/>
        </w:rPr>
        <w:t>Domnul Primar Morar Costan</w:t>
      </w:r>
      <w:r>
        <w:rPr>
          <w:b/>
          <w:u w:val="single"/>
        </w:rPr>
        <w:t>:</w:t>
      </w:r>
      <w:r>
        <w:t xml:space="preserve"> </w:t>
      </w:r>
      <w:r w:rsidR="00565739" w:rsidRPr="0076198C">
        <w:rPr>
          <w:b/>
        </w:rPr>
        <w:t>Se vor aloca 200 mii lei de la Titlul 55.</w:t>
      </w:r>
    </w:p>
    <w:p w:rsidR="00565739" w:rsidRDefault="00565739" w:rsidP="003748EC">
      <w:pPr>
        <w:pStyle w:val="Listparagraf"/>
        <w:spacing w:after="200"/>
        <w:ind w:left="0" w:firstLine="426"/>
      </w:pPr>
      <w:r w:rsidRPr="00565739">
        <w:rPr>
          <w:b/>
          <w:u w:val="single"/>
        </w:rPr>
        <w:t>Domnul consilier Câmpan Vasile:</w:t>
      </w:r>
      <w:r>
        <w:t xml:space="preserve"> referitor la semnalizarea trecerii peste calea ferată pe care circulă trenurile de la Salină; vă putem face C.F. pe gratis, iar cei 25 mii lei să fie repartizați pentru repararea acoperișului de la Grupul Școlar Someș.</w:t>
      </w:r>
    </w:p>
    <w:p w:rsidR="00565739" w:rsidRPr="00637C07" w:rsidRDefault="00565739" w:rsidP="003748EC">
      <w:pPr>
        <w:pStyle w:val="Listparagraf"/>
        <w:spacing w:after="200"/>
        <w:ind w:left="0" w:firstLine="426"/>
      </w:pPr>
      <w:r w:rsidRPr="00565739">
        <w:rPr>
          <w:b/>
          <w:u w:val="single"/>
        </w:rPr>
        <w:t xml:space="preserve">Domnul consilier </w:t>
      </w:r>
      <w:proofErr w:type="spellStart"/>
      <w:r w:rsidRPr="00565739">
        <w:rPr>
          <w:b/>
          <w:u w:val="single"/>
        </w:rPr>
        <w:t>Bonta</w:t>
      </w:r>
      <w:proofErr w:type="spellEnd"/>
      <w:r w:rsidRPr="00565739">
        <w:rPr>
          <w:b/>
          <w:u w:val="single"/>
        </w:rPr>
        <w:t xml:space="preserve"> Dan Silviu:</w:t>
      </w:r>
      <w:r>
        <w:t xml:space="preserve"> semaforizarea căii ferate este o problemă delicată, supervizarea va trebui făcută din Gara Dej, iar semaforizarea tuturor trecerilor  peste calea ferată implică un cost ridicat. Vreau să punctez cuprinderea în cadrul obiectivelor de investiții și reamenajarea Ștrandului Municipal Dej.</w:t>
      </w:r>
    </w:p>
    <w:p w:rsidR="00A11E71" w:rsidRDefault="00565739" w:rsidP="003748EC">
      <w:pPr>
        <w:pStyle w:val="Listparagraf"/>
        <w:spacing w:after="200"/>
        <w:ind w:left="0" w:firstLine="426"/>
      </w:pPr>
      <w:r w:rsidRPr="0031390E">
        <w:rPr>
          <w:b/>
          <w:u w:val="single"/>
        </w:rPr>
        <w:t>Domnul Primar Morar Costan</w:t>
      </w:r>
      <w:r>
        <w:rPr>
          <w:b/>
          <w:u w:val="single"/>
        </w:rPr>
        <w:t xml:space="preserve">: </w:t>
      </w:r>
      <w:r w:rsidRPr="00565739">
        <w:t>pentru</w:t>
      </w:r>
      <w:r>
        <w:t xml:space="preserve"> acest obiectiv încercăm să primim sprijinul Companiei Naționale de Investiții.</w:t>
      </w:r>
    </w:p>
    <w:p w:rsidR="00565739" w:rsidRDefault="00565739" w:rsidP="003748EC">
      <w:pPr>
        <w:pStyle w:val="Listparagraf"/>
        <w:spacing w:after="200"/>
        <w:ind w:left="0" w:firstLine="426"/>
      </w:pPr>
      <w:r w:rsidRPr="00565739">
        <w:rPr>
          <w:b/>
          <w:u w:val="single"/>
        </w:rPr>
        <w:t>Doamna consilier Alexandru Melinda Gabriela:</w:t>
      </w:r>
      <w:r>
        <w:t xml:space="preserve"> ridică problema reabilitării podurilor din oraș, în special, drumul de acces spre Școala din Ocna Dej.</w:t>
      </w:r>
    </w:p>
    <w:p w:rsidR="00565739" w:rsidRDefault="00565739" w:rsidP="003748EC">
      <w:pPr>
        <w:pStyle w:val="Listparagraf"/>
        <w:spacing w:after="200"/>
        <w:ind w:left="0" w:firstLine="426"/>
      </w:pPr>
      <w:r w:rsidRPr="00565739">
        <w:rPr>
          <w:b/>
          <w:u w:val="single"/>
        </w:rPr>
        <w:t xml:space="preserve">Domnul consilier Varga </w:t>
      </w:r>
      <w:proofErr w:type="spellStart"/>
      <w:r w:rsidRPr="00565739">
        <w:rPr>
          <w:b/>
          <w:u w:val="single"/>
        </w:rPr>
        <w:t>Lorand</w:t>
      </w:r>
      <w:proofErr w:type="spellEnd"/>
      <w:r w:rsidRPr="00565739">
        <w:rPr>
          <w:b/>
          <w:u w:val="single"/>
        </w:rPr>
        <w:t xml:space="preserve"> Iuliu: </w:t>
      </w:r>
      <w:r>
        <w:t>pentru cele două proiecte pentru Căminul din Viile Dej</w:t>
      </w:r>
      <w:r w:rsidR="00AA0AB7">
        <w:t xml:space="preserve">ului și Valea </w:t>
      </w:r>
      <w:proofErr w:type="spellStart"/>
      <w:r w:rsidR="00AA0AB7">
        <w:t>Codoru</w:t>
      </w:r>
      <w:r>
        <w:t>lui</w:t>
      </w:r>
      <w:proofErr w:type="spellEnd"/>
      <w:r w:rsidR="00AA0AB7">
        <w:t xml:space="preserve"> prețurile sunt diferite; investițiile pentru aparatură </w:t>
      </w:r>
      <w:proofErr w:type="spellStart"/>
      <w:r w:rsidR="00AA0AB7">
        <w:t>fittnes</w:t>
      </w:r>
      <w:proofErr w:type="spellEnd"/>
      <w:r w:rsidR="00AA0AB7">
        <w:t xml:space="preserve"> și jocuri pentru copii din Parcul Mare, ridică problema curățeniei, întreținerii acestor aparate </w:t>
      </w:r>
      <w:r w:rsidR="0076198C">
        <w:t>care implică o activitate susținută și de durată.</w:t>
      </w:r>
    </w:p>
    <w:p w:rsidR="00AA0AB7" w:rsidRDefault="00AA0AB7" w:rsidP="003748EC">
      <w:pPr>
        <w:pStyle w:val="Listparagraf"/>
        <w:spacing w:after="200"/>
        <w:ind w:left="0" w:firstLine="426"/>
      </w:pPr>
      <w:r w:rsidRPr="00AA0AB7">
        <w:rPr>
          <w:b/>
          <w:u w:val="single"/>
        </w:rPr>
        <w:t xml:space="preserve">Domnul consilier </w:t>
      </w:r>
      <w:proofErr w:type="spellStart"/>
      <w:r w:rsidRPr="00AA0AB7">
        <w:rPr>
          <w:b/>
          <w:u w:val="single"/>
        </w:rPr>
        <w:t>Buburuz</w:t>
      </w:r>
      <w:proofErr w:type="spellEnd"/>
      <w:r w:rsidRPr="00AA0AB7">
        <w:rPr>
          <w:b/>
          <w:u w:val="single"/>
        </w:rPr>
        <w:t xml:space="preserve"> Simion Florin:</w:t>
      </w:r>
      <w:r>
        <w:t xml:space="preserve"> Problema Blocului V 0 3 – care este situația terenului, parcărilor, eliminarea mizeriei și clădirea care afectează imaginea orașului, securizarea clădirii și curățarea zonei pentru că este un adevărat focar de infecție.</w:t>
      </w:r>
    </w:p>
    <w:p w:rsidR="00AA0AB7" w:rsidRDefault="00AA0AB7" w:rsidP="003748EC">
      <w:pPr>
        <w:pStyle w:val="Listparagraf"/>
        <w:spacing w:after="200"/>
        <w:ind w:left="0" w:firstLine="426"/>
      </w:pPr>
      <w:r w:rsidRPr="00AA0AB7">
        <w:rPr>
          <w:b/>
          <w:u w:val="single"/>
        </w:rPr>
        <w:t>Domnul consilier Butuza Marius Cornel:</w:t>
      </w:r>
      <w:r>
        <w:t xml:space="preserve"> </w:t>
      </w:r>
      <w:r w:rsidR="009F42B4">
        <w:t>la capitolul 84, lit. b, modernizare străzi din Municipiul Dej, pe lista străzilor intrate în reabilitare să nu se uite de străzile mici, intercalate, ca de exemplu Tatra, Siret, Gheorghe Lazăr, care nu au mai mult de 150 metri. Ar mai fi vorba de două străzi adiacente în Viile Dejului – strada Trandafirilor și Zambilei cu 15 – 20 case, unde nu există canalizare.</w:t>
      </w:r>
    </w:p>
    <w:p w:rsidR="009F42B4" w:rsidRDefault="009F42B4" w:rsidP="003748EC">
      <w:pPr>
        <w:pStyle w:val="Listparagraf"/>
        <w:spacing w:after="200"/>
        <w:ind w:left="0" w:firstLine="426"/>
      </w:pPr>
      <w:r w:rsidRPr="0031390E">
        <w:rPr>
          <w:b/>
          <w:u w:val="single"/>
        </w:rPr>
        <w:t>Domnul Primar Morar Costan</w:t>
      </w:r>
      <w:r>
        <w:rPr>
          <w:b/>
          <w:u w:val="single"/>
        </w:rPr>
        <w:t>:</w:t>
      </w:r>
      <w:r>
        <w:t xml:space="preserve"> Vom aloca fonduri de la capitolul Bunuri și servicii – reabilitare străzi, se vor rezolva problemele legate de apă, canal și apoi infrastructură, iar pentru străzile adiacente se vor efectua racorduri pentru canal.</w:t>
      </w:r>
    </w:p>
    <w:p w:rsidR="009F42B4" w:rsidRDefault="009F42B4" w:rsidP="003748EC">
      <w:pPr>
        <w:pStyle w:val="Listparagraf"/>
        <w:spacing w:after="200"/>
        <w:ind w:left="0" w:firstLine="426"/>
      </w:pPr>
      <w:r w:rsidRPr="002E4E73">
        <w:rPr>
          <w:b/>
          <w:u w:val="single"/>
        </w:rPr>
        <w:t xml:space="preserve">Domnul consilier </w:t>
      </w:r>
      <w:r w:rsidR="002E4E73" w:rsidRPr="002E4E73">
        <w:rPr>
          <w:b/>
          <w:u w:val="single"/>
        </w:rPr>
        <w:t>Lazăr Nicolae</w:t>
      </w:r>
      <w:r w:rsidR="002E4E73" w:rsidRPr="002E4E73">
        <w:t xml:space="preserve">: </w:t>
      </w:r>
      <w:r w:rsidRPr="002E4E73">
        <w:t xml:space="preserve"> </w:t>
      </w:r>
      <w:r w:rsidR="002E4E73" w:rsidRPr="002E4E73">
        <w:t xml:space="preserve">la capitolul 70 Dezvoltare publică </w:t>
      </w:r>
      <w:r w:rsidR="002E4E73">
        <w:t>de s-au mai alocat bani pentru Stația de epurare din Dej Triaj care nici măcar nu funcționează.</w:t>
      </w:r>
    </w:p>
    <w:p w:rsidR="002E4E73" w:rsidRDefault="002E4E73" w:rsidP="003748EC">
      <w:pPr>
        <w:pStyle w:val="Listparagraf"/>
        <w:spacing w:after="200"/>
        <w:ind w:left="0" w:firstLine="426"/>
      </w:pPr>
      <w:r w:rsidRPr="0031390E">
        <w:rPr>
          <w:b/>
          <w:u w:val="single"/>
        </w:rPr>
        <w:t>Domnul Primar Morar Costan</w:t>
      </w:r>
      <w:r>
        <w:rPr>
          <w:b/>
          <w:u w:val="single"/>
        </w:rPr>
        <w:t>:</w:t>
      </w:r>
      <w:r>
        <w:t xml:space="preserve"> este o restanță de plan care trebuie plătită, nu se mai fac alte alocări.</w:t>
      </w:r>
    </w:p>
    <w:p w:rsidR="002E4E73" w:rsidRDefault="002E4E73" w:rsidP="003748EC">
      <w:pPr>
        <w:pStyle w:val="Listparagraf"/>
        <w:spacing w:after="200"/>
        <w:ind w:left="0" w:firstLine="426"/>
        <w:rPr>
          <w:b/>
        </w:rPr>
      </w:pPr>
      <w:r w:rsidRPr="002E4E73">
        <w:rPr>
          <w:b/>
        </w:rPr>
        <w:t xml:space="preserve">Anexa Nr. 3 este votată cu 16 voturi </w:t>
      </w:r>
      <w:r>
        <w:rPr>
          <w:b/>
        </w:rPr>
        <w:t>”</w:t>
      </w:r>
      <w:r w:rsidRPr="002E4E73">
        <w:rPr>
          <w:b/>
        </w:rPr>
        <w:t>pentru</w:t>
      </w:r>
      <w:r>
        <w:rPr>
          <w:b/>
        </w:rPr>
        <w:t>”</w:t>
      </w:r>
      <w:r w:rsidRPr="002E4E73">
        <w:rPr>
          <w:b/>
        </w:rPr>
        <w:t>.</w:t>
      </w:r>
    </w:p>
    <w:p w:rsidR="002E4E73" w:rsidRPr="002E4E73" w:rsidRDefault="002E4E73" w:rsidP="003748EC">
      <w:pPr>
        <w:pStyle w:val="Listparagraf"/>
        <w:spacing w:after="200"/>
        <w:ind w:left="0" w:firstLine="426"/>
        <w:rPr>
          <w:b/>
          <w:u w:val="single"/>
        </w:rPr>
      </w:pPr>
      <w:r>
        <w:t xml:space="preserve">Se supun spre aprobare și discuții Anexele Nr. 4, 5 și 6 – Bugetul instituțiilor – prezentat de </w:t>
      </w:r>
      <w:r w:rsidRPr="002E4E73">
        <w:rPr>
          <w:b/>
          <w:u w:val="single"/>
        </w:rPr>
        <w:t>domnul primar Morar Costan.</w:t>
      </w:r>
    </w:p>
    <w:p w:rsidR="00A11E71" w:rsidRDefault="002E4E73" w:rsidP="003748EC">
      <w:pPr>
        <w:pStyle w:val="Listparagraf"/>
        <w:spacing w:after="200"/>
        <w:ind w:left="0" w:firstLine="426"/>
      </w:pPr>
      <w:r>
        <w:rPr>
          <w:b/>
          <w:u w:val="single"/>
        </w:rPr>
        <w:t xml:space="preserve">Discuții: domnul consilier </w:t>
      </w:r>
      <w:proofErr w:type="spellStart"/>
      <w:r>
        <w:rPr>
          <w:b/>
          <w:u w:val="single"/>
        </w:rPr>
        <w:t>Bonta</w:t>
      </w:r>
      <w:proofErr w:type="spellEnd"/>
      <w:r>
        <w:rPr>
          <w:b/>
          <w:u w:val="single"/>
        </w:rPr>
        <w:t xml:space="preserve"> Dan Silviu:</w:t>
      </w:r>
      <w:r>
        <w:t xml:space="preserve"> Activitatea autofinanțatelor trebuia însoțită de rapoarte mai ample.</w:t>
      </w:r>
    </w:p>
    <w:p w:rsidR="00A11E71" w:rsidRDefault="002E4E73" w:rsidP="003748EC">
      <w:pPr>
        <w:pStyle w:val="Listparagraf"/>
        <w:spacing w:after="200"/>
        <w:ind w:left="0" w:firstLine="426"/>
      </w:pPr>
      <w:r w:rsidRPr="002E4E73">
        <w:rPr>
          <w:b/>
          <w:u w:val="single"/>
        </w:rPr>
        <w:t>Domnul consilier Butuza Marius Cornel:</w:t>
      </w:r>
      <w:r>
        <w:t xml:space="preserve"> nivelul tarifelor aplicate în Piața Agroalimentară pentru închirierea meselor este prea mare și stârnește nemulțumirea micilor producători.</w:t>
      </w:r>
    </w:p>
    <w:p w:rsidR="002E4E73" w:rsidRPr="002E4E73" w:rsidRDefault="002E4E73" w:rsidP="003748EC">
      <w:pPr>
        <w:pStyle w:val="Listparagraf"/>
        <w:spacing w:after="200"/>
        <w:ind w:left="0" w:firstLine="426"/>
        <w:rPr>
          <w:b/>
          <w:u w:val="single"/>
        </w:rPr>
      </w:pPr>
      <w:r w:rsidRPr="002E4E73">
        <w:rPr>
          <w:b/>
        </w:rPr>
        <w:t xml:space="preserve">Se supun spre aprobare Anexele 4, 5 și 6 sunt votate cu 15 voturi </w:t>
      </w:r>
      <w:r>
        <w:rPr>
          <w:b/>
        </w:rPr>
        <w:t>”</w:t>
      </w:r>
      <w:r w:rsidRPr="002E4E73">
        <w:rPr>
          <w:b/>
        </w:rPr>
        <w:t>pentru</w:t>
      </w:r>
      <w:r>
        <w:rPr>
          <w:b/>
        </w:rPr>
        <w:t>”</w:t>
      </w:r>
      <w:r w:rsidRPr="002E4E73">
        <w:rPr>
          <w:b/>
        </w:rPr>
        <w:t xml:space="preserve">, 1 </w:t>
      </w:r>
      <w:r>
        <w:rPr>
          <w:b/>
        </w:rPr>
        <w:t>”</w:t>
      </w:r>
      <w:r w:rsidRPr="002E4E73">
        <w:rPr>
          <w:b/>
        </w:rPr>
        <w:t>abținere</w:t>
      </w:r>
      <w:r>
        <w:rPr>
          <w:b/>
        </w:rPr>
        <w:t>”</w:t>
      </w:r>
      <w:r w:rsidRPr="002E4E73">
        <w:rPr>
          <w:b/>
        </w:rPr>
        <w:t>.</w:t>
      </w:r>
    </w:p>
    <w:p w:rsidR="00A11E71" w:rsidRPr="0076198C" w:rsidRDefault="0076198C" w:rsidP="003748EC">
      <w:pPr>
        <w:pStyle w:val="Listparagraf"/>
        <w:spacing w:after="200"/>
        <w:ind w:left="0" w:firstLine="426"/>
        <w:rPr>
          <w:b/>
        </w:rPr>
      </w:pPr>
      <w:r w:rsidRPr="0076198C">
        <w:rPr>
          <w:b/>
        </w:rPr>
        <w:t xml:space="preserve">Se supune la vot Proiectul de buget pe anul 2015 cu amendamentele care </w:t>
      </w:r>
      <w:r>
        <w:rPr>
          <w:b/>
        </w:rPr>
        <w:t>s-au făcut</w:t>
      </w:r>
      <w:r w:rsidRPr="0076198C">
        <w:rPr>
          <w:b/>
        </w:rPr>
        <w:t xml:space="preserve"> – 16 voturi </w:t>
      </w:r>
      <w:r>
        <w:rPr>
          <w:b/>
        </w:rPr>
        <w:t>”</w:t>
      </w:r>
      <w:r w:rsidRPr="0076198C">
        <w:rPr>
          <w:b/>
        </w:rPr>
        <w:t>pentru</w:t>
      </w:r>
      <w:r>
        <w:rPr>
          <w:b/>
        </w:rPr>
        <w:t>”</w:t>
      </w:r>
      <w:r w:rsidRPr="0076198C">
        <w:rPr>
          <w:b/>
        </w:rPr>
        <w:t>.</w:t>
      </w:r>
    </w:p>
    <w:p w:rsidR="0076198C" w:rsidRDefault="0076198C" w:rsidP="0076198C">
      <w:pPr>
        <w:pStyle w:val="Listparagraf"/>
        <w:spacing w:after="200"/>
        <w:ind w:left="0" w:firstLine="426"/>
      </w:pPr>
      <w:r>
        <w:rPr>
          <w:b/>
          <w:u w:val="single"/>
        </w:rPr>
        <w:lastRenderedPageBreak/>
        <w:t>P</w:t>
      </w:r>
      <w:r w:rsidRPr="00427229">
        <w:rPr>
          <w:b/>
          <w:u w:val="single"/>
        </w:rPr>
        <w:t>reședintele de ședință, do</w:t>
      </w:r>
      <w:r>
        <w:rPr>
          <w:b/>
          <w:u w:val="single"/>
        </w:rPr>
        <w:t>mnul</w:t>
      </w:r>
      <w:r w:rsidRPr="00427229">
        <w:rPr>
          <w:b/>
          <w:u w:val="single"/>
        </w:rPr>
        <w:t xml:space="preserve"> consilier </w:t>
      </w:r>
      <w:r>
        <w:rPr>
          <w:b/>
          <w:u w:val="single"/>
        </w:rPr>
        <w:t>Mailat Ion Sorin:</w:t>
      </w:r>
      <w:r>
        <w:t xml:space="preserve"> cere propuneri pentru președintele de ședință pentru următoarele luni. Este propus și votat cu unanimitate de voturi, </w:t>
      </w:r>
      <w:r w:rsidRPr="0076198C">
        <w:rPr>
          <w:b/>
          <w:u w:val="single"/>
        </w:rPr>
        <w:t>domnul consilier Butuza Marius Cornel</w:t>
      </w:r>
      <w:r>
        <w:t>.</w:t>
      </w:r>
    </w:p>
    <w:p w:rsidR="0090470B" w:rsidRDefault="0076198C" w:rsidP="0076198C">
      <w:pPr>
        <w:pStyle w:val="Listparagraf"/>
        <w:spacing w:after="200"/>
        <w:ind w:left="0"/>
      </w:pPr>
      <w:r>
        <w:rPr>
          <w:rFonts w:eastAsia="Times New Roman"/>
          <w:b/>
          <w:color w:val="000000"/>
          <w:lang w:eastAsia="x-none"/>
        </w:rPr>
        <w:t xml:space="preserve">    </w:t>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3748EC">
        <w:rPr>
          <w:b/>
          <w:u w:val="single"/>
        </w:rPr>
        <w:t>Mailat Ion Sorin</w:t>
      </w:r>
      <w:r w:rsidR="00427229">
        <w:t xml:space="preserve"> declară </w:t>
      </w:r>
      <w:r w:rsidR="0090470B">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0110E0" w:rsidP="000461DD">
      <w:pPr>
        <w:rPr>
          <w:b/>
        </w:rPr>
      </w:pPr>
      <w:r>
        <w:t xml:space="preserve">         </w:t>
      </w:r>
      <w:r w:rsidR="006A6CE8">
        <w:t xml:space="preserve">  </w:t>
      </w:r>
      <w:r w:rsidR="006A6CE8">
        <w:rPr>
          <w:b/>
        </w:rPr>
        <w:t>Mailat Ion Sorin</w:t>
      </w:r>
      <w:r w:rsidR="002235F1" w:rsidRPr="002235F1">
        <w:rPr>
          <w:b/>
        </w:rPr>
        <w:t xml:space="preserve">             </w:t>
      </w:r>
      <w:r w:rsidR="002235F1">
        <w:rPr>
          <w:b/>
        </w:rPr>
        <w:t xml:space="preserve">                            </w:t>
      </w:r>
      <w:r w:rsidR="0076198C">
        <w:rPr>
          <w:b/>
        </w:rPr>
        <w:t xml:space="preserve">    </w:t>
      </w:r>
      <w:r w:rsidR="002235F1" w:rsidRPr="002235F1">
        <w:rPr>
          <w:b/>
        </w:rPr>
        <w:t xml:space="preserve">  Covaciu </w:t>
      </w:r>
      <w:proofErr w:type="spellStart"/>
      <w:r w:rsidR="002235F1" w:rsidRPr="002235F1">
        <w:rPr>
          <w:b/>
        </w:rPr>
        <w:t>Andron</w:t>
      </w:r>
      <w:proofErr w:type="spellEnd"/>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D3" w:rsidRDefault="006A51D3" w:rsidP="000461DD">
      <w:r>
        <w:separator/>
      </w:r>
    </w:p>
  </w:endnote>
  <w:endnote w:type="continuationSeparator" w:id="0">
    <w:p w:rsidR="006A51D3" w:rsidRDefault="006A51D3"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253308"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253308" w:rsidRPr="00253308">
                            <w:rPr>
                              <w:b/>
                              <w:bCs/>
                              <w:noProof/>
                              <w:color w:val="FFFFFF"/>
                              <w:sz w:val="32"/>
                              <w:szCs w:val="32"/>
                            </w:rPr>
                            <w:t>5</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253308" w:rsidRPr="00253308">
                      <w:rPr>
                        <w:b/>
                        <w:bCs/>
                        <w:noProof/>
                        <w:color w:val="FFFFFF"/>
                        <w:sz w:val="32"/>
                        <w:szCs w:val="32"/>
                      </w:rPr>
                      <w:t>5</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D3" w:rsidRDefault="006A51D3" w:rsidP="000461DD">
      <w:r>
        <w:separator/>
      </w:r>
    </w:p>
  </w:footnote>
  <w:footnote w:type="continuationSeparator" w:id="0">
    <w:p w:rsidR="006A51D3" w:rsidRDefault="006A51D3"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7">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6694"/>
    <w:rsid w:val="00037C73"/>
    <w:rsid w:val="00041BD8"/>
    <w:rsid w:val="00042575"/>
    <w:rsid w:val="00042CD8"/>
    <w:rsid w:val="000461DD"/>
    <w:rsid w:val="00054A6D"/>
    <w:rsid w:val="000639BF"/>
    <w:rsid w:val="00064A0D"/>
    <w:rsid w:val="00065AE3"/>
    <w:rsid w:val="00067DAC"/>
    <w:rsid w:val="000740AD"/>
    <w:rsid w:val="00077C6D"/>
    <w:rsid w:val="00081782"/>
    <w:rsid w:val="00085393"/>
    <w:rsid w:val="00086420"/>
    <w:rsid w:val="0008710A"/>
    <w:rsid w:val="000873AC"/>
    <w:rsid w:val="000A5441"/>
    <w:rsid w:val="000A75E4"/>
    <w:rsid w:val="000B4A4A"/>
    <w:rsid w:val="000B522B"/>
    <w:rsid w:val="000B7931"/>
    <w:rsid w:val="000D03BF"/>
    <w:rsid w:val="000D0514"/>
    <w:rsid w:val="000D1A67"/>
    <w:rsid w:val="000D344C"/>
    <w:rsid w:val="000D4175"/>
    <w:rsid w:val="000D4E86"/>
    <w:rsid w:val="000E29A5"/>
    <w:rsid w:val="000E48DD"/>
    <w:rsid w:val="000E5AD9"/>
    <w:rsid w:val="000F2DC5"/>
    <w:rsid w:val="000F3DD6"/>
    <w:rsid w:val="000F4060"/>
    <w:rsid w:val="000F6579"/>
    <w:rsid w:val="0010714E"/>
    <w:rsid w:val="00110C78"/>
    <w:rsid w:val="00110F74"/>
    <w:rsid w:val="00114356"/>
    <w:rsid w:val="00115C55"/>
    <w:rsid w:val="00121B99"/>
    <w:rsid w:val="00126423"/>
    <w:rsid w:val="00131045"/>
    <w:rsid w:val="00134F51"/>
    <w:rsid w:val="00151C10"/>
    <w:rsid w:val="00152863"/>
    <w:rsid w:val="00153086"/>
    <w:rsid w:val="0015308D"/>
    <w:rsid w:val="00160515"/>
    <w:rsid w:val="00161ED1"/>
    <w:rsid w:val="00163C83"/>
    <w:rsid w:val="00170194"/>
    <w:rsid w:val="0017139E"/>
    <w:rsid w:val="00176D4F"/>
    <w:rsid w:val="00180A2B"/>
    <w:rsid w:val="00182F00"/>
    <w:rsid w:val="001856B3"/>
    <w:rsid w:val="001918B6"/>
    <w:rsid w:val="00193E64"/>
    <w:rsid w:val="001979E6"/>
    <w:rsid w:val="001A0461"/>
    <w:rsid w:val="001A348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308B4"/>
    <w:rsid w:val="002346F6"/>
    <w:rsid w:val="00236938"/>
    <w:rsid w:val="00237E74"/>
    <w:rsid w:val="00240BBE"/>
    <w:rsid w:val="002415DF"/>
    <w:rsid w:val="00246776"/>
    <w:rsid w:val="00253308"/>
    <w:rsid w:val="00253C4D"/>
    <w:rsid w:val="00254472"/>
    <w:rsid w:val="00256F2B"/>
    <w:rsid w:val="00260AF3"/>
    <w:rsid w:val="00261E81"/>
    <w:rsid w:val="002709F7"/>
    <w:rsid w:val="00272C9E"/>
    <w:rsid w:val="00273626"/>
    <w:rsid w:val="00274FFD"/>
    <w:rsid w:val="00276623"/>
    <w:rsid w:val="00282553"/>
    <w:rsid w:val="00293C93"/>
    <w:rsid w:val="002A33B3"/>
    <w:rsid w:val="002A6FC2"/>
    <w:rsid w:val="002A753E"/>
    <w:rsid w:val="002B25E2"/>
    <w:rsid w:val="002B4BBD"/>
    <w:rsid w:val="002B7C6C"/>
    <w:rsid w:val="002C1981"/>
    <w:rsid w:val="002C330F"/>
    <w:rsid w:val="002D4AFC"/>
    <w:rsid w:val="002D7866"/>
    <w:rsid w:val="002E2A53"/>
    <w:rsid w:val="002E483A"/>
    <w:rsid w:val="002E4E73"/>
    <w:rsid w:val="002E527E"/>
    <w:rsid w:val="002E6AD6"/>
    <w:rsid w:val="002E7395"/>
    <w:rsid w:val="002E7547"/>
    <w:rsid w:val="002F744F"/>
    <w:rsid w:val="00310831"/>
    <w:rsid w:val="00313384"/>
    <w:rsid w:val="0031390E"/>
    <w:rsid w:val="00322F8A"/>
    <w:rsid w:val="00326F94"/>
    <w:rsid w:val="00330939"/>
    <w:rsid w:val="00336172"/>
    <w:rsid w:val="0033658C"/>
    <w:rsid w:val="00340991"/>
    <w:rsid w:val="00343B3D"/>
    <w:rsid w:val="003459A9"/>
    <w:rsid w:val="00351805"/>
    <w:rsid w:val="003573CD"/>
    <w:rsid w:val="0036132E"/>
    <w:rsid w:val="00362A8C"/>
    <w:rsid w:val="003730A2"/>
    <w:rsid w:val="003748EC"/>
    <w:rsid w:val="00375F00"/>
    <w:rsid w:val="003979F6"/>
    <w:rsid w:val="003A4E97"/>
    <w:rsid w:val="003A5B4C"/>
    <w:rsid w:val="003A7ECB"/>
    <w:rsid w:val="003B32BD"/>
    <w:rsid w:val="003C2E12"/>
    <w:rsid w:val="003C5CE2"/>
    <w:rsid w:val="003C6EEE"/>
    <w:rsid w:val="003D11C3"/>
    <w:rsid w:val="003D2D08"/>
    <w:rsid w:val="003D3AED"/>
    <w:rsid w:val="003D6154"/>
    <w:rsid w:val="003E3E36"/>
    <w:rsid w:val="003E58A7"/>
    <w:rsid w:val="003F4068"/>
    <w:rsid w:val="003F4E34"/>
    <w:rsid w:val="003F7121"/>
    <w:rsid w:val="00411A4C"/>
    <w:rsid w:val="00411B88"/>
    <w:rsid w:val="00416BB6"/>
    <w:rsid w:val="00417499"/>
    <w:rsid w:val="00421377"/>
    <w:rsid w:val="0042168D"/>
    <w:rsid w:val="004224BB"/>
    <w:rsid w:val="00424715"/>
    <w:rsid w:val="00425A9A"/>
    <w:rsid w:val="00427229"/>
    <w:rsid w:val="004428B5"/>
    <w:rsid w:val="004555C3"/>
    <w:rsid w:val="0045639A"/>
    <w:rsid w:val="0045641F"/>
    <w:rsid w:val="00460007"/>
    <w:rsid w:val="00461577"/>
    <w:rsid w:val="004647D8"/>
    <w:rsid w:val="00465867"/>
    <w:rsid w:val="00466DEE"/>
    <w:rsid w:val="00470598"/>
    <w:rsid w:val="00481605"/>
    <w:rsid w:val="00484785"/>
    <w:rsid w:val="004A461D"/>
    <w:rsid w:val="004A49EF"/>
    <w:rsid w:val="004A78B9"/>
    <w:rsid w:val="004B1BA6"/>
    <w:rsid w:val="004B478B"/>
    <w:rsid w:val="004B5B80"/>
    <w:rsid w:val="004C35B2"/>
    <w:rsid w:val="004D0F6D"/>
    <w:rsid w:val="004D49E3"/>
    <w:rsid w:val="004E509F"/>
    <w:rsid w:val="004F7ABA"/>
    <w:rsid w:val="004F7BFF"/>
    <w:rsid w:val="005044F3"/>
    <w:rsid w:val="00505142"/>
    <w:rsid w:val="00512EFA"/>
    <w:rsid w:val="00512F6E"/>
    <w:rsid w:val="00516B78"/>
    <w:rsid w:val="00521307"/>
    <w:rsid w:val="00522865"/>
    <w:rsid w:val="00526339"/>
    <w:rsid w:val="00526F19"/>
    <w:rsid w:val="00530513"/>
    <w:rsid w:val="0053697C"/>
    <w:rsid w:val="00545578"/>
    <w:rsid w:val="00553BD6"/>
    <w:rsid w:val="0055524C"/>
    <w:rsid w:val="0056430C"/>
    <w:rsid w:val="00564902"/>
    <w:rsid w:val="00565739"/>
    <w:rsid w:val="00565C0B"/>
    <w:rsid w:val="005816CB"/>
    <w:rsid w:val="005829D7"/>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6042E1"/>
    <w:rsid w:val="00605604"/>
    <w:rsid w:val="00611E3B"/>
    <w:rsid w:val="00614120"/>
    <w:rsid w:val="006145A5"/>
    <w:rsid w:val="00620FA8"/>
    <w:rsid w:val="006244BD"/>
    <w:rsid w:val="0063613C"/>
    <w:rsid w:val="006370FA"/>
    <w:rsid w:val="00637C07"/>
    <w:rsid w:val="00637EB1"/>
    <w:rsid w:val="00640095"/>
    <w:rsid w:val="006417CD"/>
    <w:rsid w:val="006461DA"/>
    <w:rsid w:val="00660FDE"/>
    <w:rsid w:val="00670D28"/>
    <w:rsid w:val="00681DA9"/>
    <w:rsid w:val="00682BCB"/>
    <w:rsid w:val="00686194"/>
    <w:rsid w:val="00697F4D"/>
    <w:rsid w:val="006A51D3"/>
    <w:rsid w:val="006A6CE8"/>
    <w:rsid w:val="006B5FAB"/>
    <w:rsid w:val="006B7AE7"/>
    <w:rsid w:val="006C10BA"/>
    <w:rsid w:val="006C6F00"/>
    <w:rsid w:val="006D58C3"/>
    <w:rsid w:val="006E4CD2"/>
    <w:rsid w:val="006E6B02"/>
    <w:rsid w:val="006F169B"/>
    <w:rsid w:val="006F228A"/>
    <w:rsid w:val="006F4229"/>
    <w:rsid w:val="006F758A"/>
    <w:rsid w:val="00701995"/>
    <w:rsid w:val="00706671"/>
    <w:rsid w:val="00715636"/>
    <w:rsid w:val="007228D0"/>
    <w:rsid w:val="0072404C"/>
    <w:rsid w:val="007242CB"/>
    <w:rsid w:val="0072515B"/>
    <w:rsid w:val="007274A9"/>
    <w:rsid w:val="0072784F"/>
    <w:rsid w:val="00732034"/>
    <w:rsid w:val="007348F4"/>
    <w:rsid w:val="007446D6"/>
    <w:rsid w:val="00746E18"/>
    <w:rsid w:val="00756252"/>
    <w:rsid w:val="0076198C"/>
    <w:rsid w:val="007670F2"/>
    <w:rsid w:val="007768A5"/>
    <w:rsid w:val="00791E4C"/>
    <w:rsid w:val="00792024"/>
    <w:rsid w:val="00795345"/>
    <w:rsid w:val="007A331E"/>
    <w:rsid w:val="007A440F"/>
    <w:rsid w:val="007A784C"/>
    <w:rsid w:val="007B6272"/>
    <w:rsid w:val="007C75D1"/>
    <w:rsid w:val="007D1E71"/>
    <w:rsid w:val="007D6526"/>
    <w:rsid w:val="007E0B80"/>
    <w:rsid w:val="007E2F5B"/>
    <w:rsid w:val="007E356D"/>
    <w:rsid w:val="007E50F7"/>
    <w:rsid w:val="007F1634"/>
    <w:rsid w:val="008009EC"/>
    <w:rsid w:val="00803D9B"/>
    <w:rsid w:val="0080464D"/>
    <w:rsid w:val="00807672"/>
    <w:rsid w:val="008131D2"/>
    <w:rsid w:val="00821DDD"/>
    <w:rsid w:val="00823013"/>
    <w:rsid w:val="00824C64"/>
    <w:rsid w:val="00830D0F"/>
    <w:rsid w:val="008317C2"/>
    <w:rsid w:val="00833C1A"/>
    <w:rsid w:val="00836BED"/>
    <w:rsid w:val="00843A44"/>
    <w:rsid w:val="00845909"/>
    <w:rsid w:val="00852287"/>
    <w:rsid w:val="00852491"/>
    <w:rsid w:val="008577AA"/>
    <w:rsid w:val="008710DE"/>
    <w:rsid w:val="008772CC"/>
    <w:rsid w:val="008826E2"/>
    <w:rsid w:val="00884CC5"/>
    <w:rsid w:val="00885F40"/>
    <w:rsid w:val="008870BD"/>
    <w:rsid w:val="008A3603"/>
    <w:rsid w:val="008A71AC"/>
    <w:rsid w:val="008B0553"/>
    <w:rsid w:val="008B60B5"/>
    <w:rsid w:val="008C5D28"/>
    <w:rsid w:val="008D057F"/>
    <w:rsid w:val="008D3F9E"/>
    <w:rsid w:val="008D7B6B"/>
    <w:rsid w:val="008E20BF"/>
    <w:rsid w:val="008E7FDC"/>
    <w:rsid w:val="008F0104"/>
    <w:rsid w:val="008F0EEC"/>
    <w:rsid w:val="008F5455"/>
    <w:rsid w:val="008F7BB7"/>
    <w:rsid w:val="00902A6B"/>
    <w:rsid w:val="009041EE"/>
    <w:rsid w:val="0090470B"/>
    <w:rsid w:val="009077BB"/>
    <w:rsid w:val="00913B95"/>
    <w:rsid w:val="0092427F"/>
    <w:rsid w:val="00931777"/>
    <w:rsid w:val="00935FB5"/>
    <w:rsid w:val="0093758C"/>
    <w:rsid w:val="00937ED8"/>
    <w:rsid w:val="009409D7"/>
    <w:rsid w:val="00940A93"/>
    <w:rsid w:val="00940DB5"/>
    <w:rsid w:val="00945600"/>
    <w:rsid w:val="00952AE8"/>
    <w:rsid w:val="00956C63"/>
    <w:rsid w:val="00960827"/>
    <w:rsid w:val="00963DE7"/>
    <w:rsid w:val="009653C1"/>
    <w:rsid w:val="009769FF"/>
    <w:rsid w:val="00976BC3"/>
    <w:rsid w:val="00976D7C"/>
    <w:rsid w:val="00984574"/>
    <w:rsid w:val="00990981"/>
    <w:rsid w:val="009A0EB5"/>
    <w:rsid w:val="009B0086"/>
    <w:rsid w:val="009B5507"/>
    <w:rsid w:val="009B679B"/>
    <w:rsid w:val="009B7E6E"/>
    <w:rsid w:val="009C2127"/>
    <w:rsid w:val="009C2A83"/>
    <w:rsid w:val="009D2F09"/>
    <w:rsid w:val="009D6C25"/>
    <w:rsid w:val="009E0ABD"/>
    <w:rsid w:val="009E50B9"/>
    <w:rsid w:val="009E5B61"/>
    <w:rsid w:val="009E78CC"/>
    <w:rsid w:val="009F42B4"/>
    <w:rsid w:val="009F5235"/>
    <w:rsid w:val="00A06512"/>
    <w:rsid w:val="00A11E71"/>
    <w:rsid w:val="00A12330"/>
    <w:rsid w:val="00A12A96"/>
    <w:rsid w:val="00A16B4A"/>
    <w:rsid w:val="00A17537"/>
    <w:rsid w:val="00A24479"/>
    <w:rsid w:val="00A26DC2"/>
    <w:rsid w:val="00A27C64"/>
    <w:rsid w:val="00A32307"/>
    <w:rsid w:val="00A35672"/>
    <w:rsid w:val="00A43CF9"/>
    <w:rsid w:val="00A67E7C"/>
    <w:rsid w:val="00A7058D"/>
    <w:rsid w:val="00A81DD1"/>
    <w:rsid w:val="00A8315E"/>
    <w:rsid w:val="00A9090D"/>
    <w:rsid w:val="00A94A54"/>
    <w:rsid w:val="00A96405"/>
    <w:rsid w:val="00A96DEC"/>
    <w:rsid w:val="00A97E68"/>
    <w:rsid w:val="00AA0AB7"/>
    <w:rsid w:val="00AA1911"/>
    <w:rsid w:val="00AA4CF9"/>
    <w:rsid w:val="00AA7907"/>
    <w:rsid w:val="00AB5065"/>
    <w:rsid w:val="00AC7130"/>
    <w:rsid w:val="00AD3530"/>
    <w:rsid w:val="00AD5BB0"/>
    <w:rsid w:val="00AE0CD7"/>
    <w:rsid w:val="00AE1139"/>
    <w:rsid w:val="00AE53C6"/>
    <w:rsid w:val="00AF124C"/>
    <w:rsid w:val="00AF21F4"/>
    <w:rsid w:val="00AF2ECE"/>
    <w:rsid w:val="00AF2FE2"/>
    <w:rsid w:val="00AF649F"/>
    <w:rsid w:val="00B01A70"/>
    <w:rsid w:val="00B02956"/>
    <w:rsid w:val="00B062AA"/>
    <w:rsid w:val="00B1155C"/>
    <w:rsid w:val="00B11C47"/>
    <w:rsid w:val="00B16BE1"/>
    <w:rsid w:val="00B22449"/>
    <w:rsid w:val="00B25A74"/>
    <w:rsid w:val="00B30BBD"/>
    <w:rsid w:val="00B50850"/>
    <w:rsid w:val="00B51C51"/>
    <w:rsid w:val="00B52323"/>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2F1C"/>
    <w:rsid w:val="00BC7B31"/>
    <w:rsid w:val="00BD2804"/>
    <w:rsid w:val="00BD4EB5"/>
    <w:rsid w:val="00BF186E"/>
    <w:rsid w:val="00BF4463"/>
    <w:rsid w:val="00BF5C5A"/>
    <w:rsid w:val="00C0488B"/>
    <w:rsid w:val="00C056E7"/>
    <w:rsid w:val="00C05A62"/>
    <w:rsid w:val="00C075DF"/>
    <w:rsid w:val="00C13001"/>
    <w:rsid w:val="00C13542"/>
    <w:rsid w:val="00C21A47"/>
    <w:rsid w:val="00C25B02"/>
    <w:rsid w:val="00C30104"/>
    <w:rsid w:val="00C34423"/>
    <w:rsid w:val="00C4007F"/>
    <w:rsid w:val="00C4156C"/>
    <w:rsid w:val="00C428C0"/>
    <w:rsid w:val="00C45633"/>
    <w:rsid w:val="00C50030"/>
    <w:rsid w:val="00C50CBA"/>
    <w:rsid w:val="00C50CD6"/>
    <w:rsid w:val="00C51BA8"/>
    <w:rsid w:val="00C57C97"/>
    <w:rsid w:val="00C60DF5"/>
    <w:rsid w:val="00C7667E"/>
    <w:rsid w:val="00C81EA3"/>
    <w:rsid w:val="00C820AD"/>
    <w:rsid w:val="00C82662"/>
    <w:rsid w:val="00C85295"/>
    <w:rsid w:val="00C86C48"/>
    <w:rsid w:val="00C875E6"/>
    <w:rsid w:val="00C87BF4"/>
    <w:rsid w:val="00C90261"/>
    <w:rsid w:val="00C9113D"/>
    <w:rsid w:val="00C920F3"/>
    <w:rsid w:val="00CA23D9"/>
    <w:rsid w:val="00CA2616"/>
    <w:rsid w:val="00CA42A8"/>
    <w:rsid w:val="00CA533A"/>
    <w:rsid w:val="00CA7AAF"/>
    <w:rsid w:val="00CB1D36"/>
    <w:rsid w:val="00CB3110"/>
    <w:rsid w:val="00CC364E"/>
    <w:rsid w:val="00CC4770"/>
    <w:rsid w:val="00CD1BE3"/>
    <w:rsid w:val="00CD1EC8"/>
    <w:rsid w:val="00CD5217"/>
    <w:rsid w:val="00CE575C"/>
    <w:rsid w:val="00CF6FB9"/>
    <w:rsid w:val="00D155B9"/>
    <w:rsid w:val="00D20565"/>
    <w:rsid w:val="00D21A04"/>
    <w:rsid w:val="00D230D5"/>
    <w:rsid w:val="00D25C05"/>
    <w:rsid w:val="00D34D94"/>
    <w:rsid w:val="00D350D2"/>
    <w:rsid w:val="00D46AD6"/>
    <w:rsid w:val="00D53C58"/>
    <w:rsid w:val="00D5469E"/>
    <w:rsid w:val="00D5523B"/>
    <w:rsid w:val="00D57E77"/>
    <w:rsid w:val="00D60DD5"/>
    <w:rsid w:val="00D6426F"/>
    <w:rsid w:val="00D65CDA"/>
    <w:rsid w:val="00D67FD1"/>
    <w:rsid w:val="00D701A7"/>
    <w:rsid w:val="00D80EF2"/>
    <w:rsid w:val="00D84B3D"/>
    <w:rsid w:val="00D86E92"/>
    <w:rsid w:val="00D93184"/>
    <w:rsid w:val="00D936BF"/>
    <w:rsid w:val="00D9656D"/>
    <w:rsid w:val="00DA1396"/>
    <w:rsid w:val="00DB0FB7"/>
    <w:rsid w:val="00DB1B15"/>
    <w:rsid w:val="00DB1D90"/>
    <w:rsid w:val="00DB7B0E"/>
    <w:rsid w:val="00DC2378"/>
    <w:rsid w:val="00DC2F3A"/>
    <w:rsid w:val="00DD5226"/>
    <w:rsid w:val="00DE0CE4"/>
    <w:rsid w:val="00DE62A8"/>
    <w:rsid w:val="00DF0FC8"/>
    <w:rsid w:val="00E04BF9"/>
    <w:rsid w:val="00E10BF8"/>
    <w:rsid w:val="00E13DC1"/>
    <w:rsid w:val="00E16DCA"/>
    <w:rsid w:val="00E20BFA"/>
    <w:rsid w:val="00E23308"/>
    <w:rsid w:val="00E252D0"/>
    <w:rsid w:val="00E34F9A"/>
    <w:rsid w:val="00E35AC6"/>
    <w:rsid w:val="00E4064A"/>
    <w:rsid w:val="00E4448C"/>
    <w:rsid w:val="00E46DDB"/>
    <w:rsid w:val="00E54211"/>
    <w:rsid w:val="00E558A0"/>
    <w:rsid w:val="00E55938"/>
    <w:rsid w:val="00E57CFE"/>
    <w:rsid w:val="00E60AD6"/>
    <w:rsid w:val="00E627AB"/>
    <w:rsid w:val="00E71E96"/>
    <w:rsid w:val="00E85452"/>
    <w:rsid w:val="00E854DC"/>
    <w:rsid w:val="00E85C79"/>
    <w:rsid w:val="00E9085A"/>
    <w:rsid w:val="00E94E19"/>
    <w:rsid w:val="00EA200C"/>
    <w:rsid w:val="00EA2B38"/>
    <w:rsid w:val="00EA446F"/>
    <w:rsid w:val="00EA6A25"/>
    <w:rsid w:val="00EB3787"/>
    <w:rsid w:val="00EB5DD6"/>
    <w:rsid w:val="00EC09D2"/>
    <w:rsid w:val="00EC6E27"/>
    <w:rsid w:val="00ED1EB8"/>
    <w:rsid w:val="00ED20DF"/>
    <w:rsid w:val="00ED2EA6"/>
    <w:rsid w:val="00ED5027"/>
    <w:rsid w:val="00EE32C0"/>
    <w:rsid w:val="00EE45F4"/>
    <w:rsid w:val="00EF157C"/>
    <w:rsid w:val="00EF1595"/>
    <w:rsid w:val="00EF1ABD"/>
    <w:rsid w:val="00EF5406"/>
    <w:rsid w:val="00EF6AF5"/>
    <w:rsid w:val="00F008E5"/>
    <w:rsid w:val="00F02ADF"/>
    <w:rsid w:val="00F12287"/>
    <w:rsid w:val="00F30837"/>
    <w:rsid w:val="00F30BAC"/>
    <w:rsid w:val="00F31FB6"/>
    <w:rsid w:val="00F325EF"/>
    <w:rsid w:val="00F326FC"/>
    <w:rsid w:val="00F477A9"/>
    <w:rsid w:val="00F51362"/>
    <w:rsid w:val="00F51AD6"/>
    <w:rsid w:val="00F51F69"/>
    <w:rsid w:val="00F67070"/>
    <w:rsid w:val="00F722A0"/>
    <w:rsid w:val="00F84DAC"/>
    <w:rsid w:val="00F86F72"/>
    <w:rsid w:val="00F9073A"/>
    <w:rsid w:val="00F916ED"/>
    <w:rsid w:val="00F92588"/>
    <w:rsid w:val="00F9267E"/>
    <w:rsid w:val="00F9600D"/>
    <w:rsid w:val="00FA0F5B"/>
    <w:rsid w:val="00FB26FB"/>
    <w:rsid w:val="00FB3773"/>
    <w:rsid w:val="00FB4EEF"/>
    <w:rsid w:val="00FC0162"/>
    <w:rsid w:val="00FC15BA"/>
    <w:rsid w:val="00FC564B"/>
    <w:rsid w:val="00FE0AB6"/>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A9868D4-4025-4C54-A785-DC5ECDAD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E2B1-6A01-4BA5-9EFC-1B23B945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12096</Characters>
  <Application>Microsoft Office Word</Application>
  <DocSecurity>0</DocSecurity>
  <Lines>100</Lines>
  <Paragraphs>28</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2015-02-25T09:56:00Z</cp:lastPrinted>
  <dcterms:created xsi:type="dcterms:W3CDTF">2015-03-25T07:27:00Z</dcterms:created>
  <dcterms:modified xsi:type="dcterms:W3CDTF">2015-03-25T07:27:00Z</dcterms:modified>
</cp:coreProperties>
</file>